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C475" w14:textId="471C6ABB" w:rsidR="008E3398" w:rsidRDefault="009D387C" w:rsidP="009D387C">
      <w:pPr>
        <w:spacing w:line="240" w:lineRule="auto"/>
        <w:rPr>
          <w:rFonts w:ascii="Arial" w:eastAsia="Times New Roman" w:hAnsi="Arial" w:cs="Arial"/>
          <w:b/>
          <w:bCs/>
          <w:color w:val="000000"/>
          <w:sz w:val="48"/>
          <w:szCs w:val="48"/>
          <w:lang w:eastAsia="en-IE"/>
        </w:rPr>
      </w:pPr>
      <w:r>
        <w:rPr>
          <w:rFonts w:ascii="Arial" w:eastAsia="Times New Roman" w:hAnsi="Arial" w:cs="Arial"/>
          <w:b/>
          <w:bCs/>
          <w:color w:val="000000"/>
          <w:sz w:val="48"/>
          <w:szCs w:val="48"/>
          <w:lang w:eastAsia="en-IE"/>
        </w:rPr>
        <w:t xml:space="preserve">Entente Florale Europe Results 2022 </w:t>
      </w:r>
    </w:p>
    <w:p w14:paraId="60F32873" w14:textId="283754E3" w:rsidR="008E3398" w:rsidRDefault="008E3398" w:rsidP="009D387C">
      <w:pPr>
        <w:spacing w:line="240" w:lineRule="auto"/>
        <w:rPr>
          <w:rFonts w:ascii="Arial" w:eastAsia="Times New Roman" w:hAnsi="Arial" w:cs="Arial"/>
          <w:b/>
          <w:bCs/>
          <w:color w:val="000000"/>
          <w:sz w:val="48"/>
          <w:szCs w:val="48"/>
          <w:lang w:eastAsia="en-IE"/>
        </w:rPr>
      </w:pPr>
      <w:r>
        <w:rPr>
          <w:noProof/>
        </w:rPr>
        <w:drawing>
          <wp:anchor distT="0" distB="0" distL="114300" distR="114300" simplePos="0" relativeHeight="251660288" behindDoc="0" locked="0" layoutInCell="1" allowOverlap="1" wp14:anchorId="52B9DFD6" wp14:editId="23678D35">
            <wp:simplePos x="0" y="0"/>
            <wp:positionH relativeFrom="column">
              <wp:posOffset>3106640</wp:posOffset>
            </wp:positionH>
            <wp:positionV relativeFrom="paragraph">
              <wp:posOffset>43180</wp:posOffset>
            </wp:positionV>
            <wp:extent cx="2438815" cy="1371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9644" cy="137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0136B" w14:textId="2F656C29" w:rsidR="009D387C" w:rsidRDefault="009D387C" w:rsidP="009D387C">
      <w:pPr>
        <w:spacing w:line="240" w:lineRule="auto"/>
        <w:rPr>
          <w:rFonts w:ascii="Arial" w:eastAsia="Times New Roman" w:hAnsi="Arial" w:cs="Arial"/>
          <w:b/>
          <w:bCs/>
          <w:color w:val="000000"/>
          <w:sz w:val="48"/>
          <w:szCs w:val="48"/>
          <w:lang w:eastAsia="en-IE"/>
        </w:rPr>
      </w:pPr>
      <w:r>
        <w:rPr>
          <w:rFonts w:ascii="Arial" w:eastAsia="Times New Roman" w:hAnsi="Arial" w:cs="Arial"/>
          <w:b/>
          <w:bCs/>
          <w:color w:val="000000"/>
          <w:sz w:val="48"/>
          <w:szCs w:val="48"/>
          <w:lang w:eastAsia="en-IE"/>
        </w:rPr>
        <w:t xml:space="preserve">                          </w:t>
      </w:r>
    </w:p>
    <w:p w14:paraId="72C5D0D3" w14:textId="23498C86" w:rsidR="009D387C" w:rsidRDefault="009D387C" w:rsidP="009D387C">
      <w:pPr>
        <w:spacing w:line="240" w:lineRule="auto"/>
        <w:rPr>
          <w:rFonts w:ascii="Arial" w:eastAsia="Times New Roman" w:hAnsi="Arial" w:cs="Arial"/>
          <w:b/>
          <w:bCs/>
          <w:color w:val="000000"/>
          <w:sz w:val="48"/>
          <w:szCs w:val="48"/>
          <w:lang w:eastAsia="en-IE"/>
        </w:rPr>
      </w:pPr>
      <w:r>
        <w:rPr>
          <w:rFonts w:ascii="Arial" w:eastAsia="Times New Roman" w:hAnsi="Arial" w:cs="Arial"/>
          <w:b/>
          <w:bCs/>
          <w:color w:val="000000"/>
          <w:sz w:val="48"/>
          <w:szCs w:val="48"/>
          <w:lang w:eastAsia="en-IE"/>
        </w:rPr>
        <w:t xml:space="preserve">                                                   </w:t>
      </w:r>
    </w:p>
    <w:p w14:paraId="29E93081" w14:textId="77777777" w:rsidR="009D387C" w:rsidRPr="003D4F4C" w:rsidRDefault="009D387C" w:rsidP="009D387C">
      <w:pPr>
        <w:spacing w:line="240" w:lineRule="auto"/>
        <w:rPr>
          <w:rFonts w:ascii="Arial" w:eastAsia="Times New Roman" w:hAnsi="Arial" w:cs="Arial"/>
          <w:b/>
          <w:bCs/>
          <w:color w:val="000000"/>
          <w:sz w:val="48"/>
          <w:szCs w:val="48"/>
          <w:lang w:eastAsia="en-IE"/>
        </w:rPr>
      </w:pPr>
      <w:r>
        <w:rPr>
          <w:rFonts w:ascii="Arial" w:eastAsia="Times New Roman" w:hAnsi="Arial" w:cs="Arial"/>
          <w:b/>
          <w:bCs/>
          <w:color w:val="000000"/>
          <w:sz w:val="48"/>
          <w:szCs w:val="48"/>
          <w:lang w:eastAsia="en-IE"/>
        </w:rPr>
        <w:t>-------------------------------------------------------</w:t>
      </w:r>
    </w:p>
    <w:p w14:paraId="71F69675" w14:textId="77777777" w:rsidR="009D387C" w:rsidRPr="00C65CAD" w:rsidRDefault="009D387C" w:rsidP="009D387C">
      <w:pPr>
        <w:spacing w:line="240" w:lineRule="auto"/>
        <w:rPr>
          <w:rFonts w:eastAsia="Times New Roman" w:cstheme="minorHAnsi"/>
          <w:b/>
          <w:bCs/>
          <w:color w:val="000000"/>
          <w:sz w:val="24"/>
          <w:szCs w:val="24"/>
          <w:lang w:eastAsia="en-IE"/>
        </w:rPr>
      </w:pPr>
      <w:r w:rsidRPr="00C65CAD">
        <w:rPr>
          <w:rFonts w:eastAsia="Times New Roman" w:cstheme="minorHAnsi"/>
          <w:b/>
          <w:bCs/>
          <w:color w:val="000000"/>
          <w:sz w:val="24"/>
          <w:szCs w:val="24"/>
          <w:lang w:eastAsia="en-IE"/>
        </w:rPr>
        <w:t>24/09/22</w:t>
      </w:r>
    </w:p>
    <w:p w14:paraId="1BF6FF4A" w14:textId="77777777" w:rsidR="009D387C" w:rsidRPr="00C65CAD" w:rsidRDefault="009D387C" w:rsidP="009D387C">
      <w:pPr>
        <w:spacing w:line="240" w:lineRule="auto"/>
        <w:rPr>
          <w:rFonts w:eastAsia="Times New Roman" w:cstheme="minorHAnsi"/>
          <w:sz w:val="24"/>
          <w:szCs w:val="24"/>
          <w:lang w:eastAsia="en-IE"/>
        </w:rPr>
      </w:pPr>
      <w:r w:rsidRPr="00C65CAD">
        <w:rPr>
          <w:rFonts w:eastAsia="Times New Roman" w:cstheme="minorHAnsi"/>
          <w:b/>
          <w:bCs/>
          <w:color w:val="000000"/>
          <w:sz w:val="24"/>
          <w:szCs w:val="24"/>
          <w:lang w:eastAsia="en-IE"/>
        </w:rPr>
        <w:t>The Official Results of the Entente Florale Competition for 2022 have been announced.</w:t>
      </w:r>
    </w:p>
    <w:p w14:paraId="6DAC8C3A" w14:textId="10ACFDD7" w:rsidR="009D387C" w:rsidRPr="00C65CAD" w:rsidRDefault="009D387C" w:rsidP="009D387C">
      <w:pPr>
        <w:spacing w:line="240" w:lineRule="auto"/>
        <w:jc w:val="both"/>
        <w:rPr>
          <w:rFonts w:eastAsia="Times New Roman" w:cstheme="minorHAnsi"/>
          <w:color w:val="000000"/>
          <w:sz w:val="24"/>
          <w:szCs w:val="24"/>
          <w:lang w:eastAsia="en-IE"/>
        </w:rPr>
      </w:pPr>
      <w:r w:rsidRPr="00C65CAD">
        <w:rPr>
          <w:rFonts w:eastAsia="Times New Roman" w:cstheme="minorHAnsi"/>
          <w:color w:val="000000"/>
          <w:sz w:val="24"/>
          <w:szCs w:val="24"/>
          <w:lang w:eastAsia="en-IE"/>
        </w:rPr>
        <w:t>At an Awards Ceremony held in the Hungarian city of Balatonfüred</w:t>
      </w:r>
      <w:r>
        <w:rPr>
          <w:rFonts w:eastAsia="Times New Roman" w:cstheme="minorHAnsi"/>
          <w:color w:val="000000"/>
          <w:sz w:val="24"/>
          <w:szCs w:val="24"/>
          <w:lang w:eastAsia="en-IE"/>
        </w:rPr>
        <w:t xml:space="preserve"> on the 24/09/22</w:t>
      </w:r>
      <w:r w:rsidRPr="00C65CAD">
        <w:rPr>
          <w:rFonts w:eastAsia="Times New Roman" w:cstheme="minorHAnsi"/>
          <w:color w:val="000000"/>
          <w:sz w:val="24"/>
          <w:szCs w:val="24"/>
          <w:lang w:eastAsia="en-IE"/>
        </w:rPr>
        <w:t>, the official results of the Entente Florale Europe Competition for 2022 were announced. The following were the results;</w:t>
      </w:r>
    </w:p>
    <w:p w14:paraId="0F8C7ED1" w14:textId="77777777" w:rsidR="009D387C" w:rsidRPr="00C65CAD" w:rsidRDefault="009D387C" w:rsidP="009D387C">
      <w:pPr>
        <w:numPr>
          <w:ilvl w:val="0"/>
          <w:numId w:val="1"/>
        </w:numPr>
        <w:spacing w:after="0" w:line="240" w:lineRule="auto"/>
        <w:ind w:left="1800" w:firstLine="360"/>
        <w:jc w:val="both"/>
        <w:textAlignment w:val="baseline"/>
        <w:rPr>
          <w:rFonts w:eastAsia="Times New Roman" w:cstheme="minorHAnsi"/>
          <w:b/>
          <w:bCs/>
          <w:sz w:val="24"/>
          <w:szCs w:val="24"/>
          <w:lang w:eastAsia="en-IE"/>
        </w:rPr>
      </w:pPr>
      <w:r w:rsidRPr="00C65CAD">
        <w:rPr>
          <w:rFonts w:eastAsia="Times New Roman" w:cstheme="minorHAnsi"/>
          <w:b/>
          <w:bCs/>
          <w:i/>
          <w:iCs/>
          <w:color w:val="000000"/>
          <w:sz w:val="24"/>
          <w:szCs w:val="24"/>
          <w:lang w:eastAsia="en-IE"/>
        </w:rPr>
        <w:t>Bad Sauerbrunn</w:t>
      </w:r>
      <w:r w:rsidRPr="00C65CAD">
        <w:rPr>
          <w:rFonts w:eastAsia="Times New Roman" w:cstheme="minorHAnsi"/>
          <w:i/>
          <w:iCs/>
          <w:color w:val="000000"/>
          <w:sz w:val="24"/>
          <w:szCs w:val="24"/>
          <w:lang w:eastAsia="en-IE"/>
        </w:rPr>
        <w:t> - Austria</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Gold Medal</w:t>
      </w:r>
    </w:p>
    <w:p w14:paraId="1BE9C137" w14:textId="77777777" w:rsidR="009D387C" w:rsidRPr="00C65CAD" w:rsidRDefault="009D387C" w:rsidP="009D387C">
      <w:pPr>
        <w:numPr>
          <w:ilvl w:val="0"/>
          <w:numId w:val="2"/>
        </w:numPr>
        <w:spacing w:after="0" w:line="240" w:lineRule="auto"/>
        <w:ind w:left="1800" w:firstLine="360"/>
        <w:jc w:val="both"/>
        <w:textAlignment w:val="baseline"/>
        <w:rPr>
          <w:rFonts w:eastAsia="Times New Roman" w:cstheme="minorHAnsi"/>
          <w:sz w:val="24"/>
          <w:szCs w:val="24"/>
          <w:lang w:eastAsia="en-IE"/>
        </w:rPr>
      </w:pPr>
      <w:r w:rsidRPr="00C65CAD">
        <w:rPr>
          <w:rFonts w:eastAsia="Times New Roman" w:cstheme="minorHAnsi"/>
          <w:b/>
          <w:bCs/>
          <w:i/>
          <w:iCs/>
          <w:color w:val="000000"/>
          <w:sz w:val="24"/>
          <w:szCs w:val="24"/>
          <w:lang w:eastAsia="en-IE"/>
        </w:rPr>
        <w:t>Bollstedt</w:t>
      </w:r>
      <w:r w:rsidRPr="00C65CAD">
        <w:rPr>
          <w:rFonts w:eastAsia="Times New Roman" w:cstheme="minorHAnsi"/>
          <w:i/>
          <w:iCs/>
          <w:color w:val="000000"/>
          <w:sz w:val="24"/>
          <w:szCs w:val="24"/>
          <w:lang w:eastAsia="en-IE"/>
        </w:rPr>
        <w:t> - Germany</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Silver Medal</w:t>
      </w:r>
    </w:p>
    <w:p w14:paraId="71A611AD" w14:textId="77777777" w:rsidR="009D387C" w:rsidRPr="00C65CAD" w:rsidRDefault="009D387C" w:rsidP="009D387C">
      <w:pPr>
        <w:numPr>
          <w:ilvl w:val="0"/>
          <w:numId w:val="3"/>
        </w:numPr>
        <w:spacing w:after="0" w:line="240" w:lineRule="auto"/>
        <w:ind w:left="1800" w:firstLine="360"/>
        <w:jc w:val="both"/>
        <w:textAlignment w:val="baseline"/>
        <w:rPr>
          <w:rFonts w:eastAsia="Times New Roman" w:cstheme="minorHAnsi"/>
          <w:sz w:val="24"/>
          <w:szCs w:val="24"/>
          <w:lang w:eastAsia="en-IE"/>
        </w:rPr>
      </w:pPr>
      <w:r w:rsidRPr="00C65CAD">
        <w:rPr>
          <w:rFonts w:eastAsia="Times New Roman" w:cstheme="minorHAnsi"/>
          <w:b/>
          <w:bCs/>
          <w:i/>
          <w:iCs/>
          <w:color w:val="000000"/>
          <w:sz w:val="24"/>
          <w:szCs w:val="24"/>
          <w:lang w:eastAsia="en-IE"/>
        </w:rPr>
        <w:t>Orfü</w:t>
      </w:r>
      <w:r w:rsidRPr="00C65CAD">
        <w:rPr>
          <w:rFonts w:eastAsia="Times New Roman" w:cstheme="minorHAnsi"/>
          <w:i/>
          <w:iCs/>
          <w:color w:val="000000"/>
          <w:sz w:val="24"/>
          <w:szCs w:val="24"/>
          <w:lang w:eastAsia="en-IE"/>
        </w:rPr>
        <w:t> - Hungary</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Gold Medal</w:t>
      </w:r>
    </w:p>
    <w:p w14:paraId="0B010A9E" w14:textId="77777777" w:rsidR="009D387C" w:rsidRPr="00C65CAD" w:rsidRDefault="009D387C" w:rsidP="009D387C">
      <w:pPr>
        <w:numPr>
          <w:ilvl w:val="0"/>
          <w:numId w:val="4"/>
        </w:numPr>
        <w:spacing w:after="0" w:line="240" w:lineRule="auto"/>
        <w:ind w:left="1800" w:firstLine="360"/>
        <w:jc w:val="both"/>
        <w:textAlignment w:val="baseline"/>
        <w:rPr>
          <w:rFonts w:eastAsia="Times New Roman" w:cstheme="minorHAnsi"/>
          <w:b/>
          <w:bCs/>
          <w:sz w:val="24"/>
          <w:szCs w:val="24"/>
          <w:lang w:eastAsia="en-IE"/>
        </w:rPr>
      </w:pPr>
      <w:r w:rsidRPr="00C65CAD">
        <w:rPr>
          <w:rFonts w:eastAsia="Times New Roman" w:cstheme="minorHAnsi"/>
          <w:b/>
          <w:bCs/>
          <w:i/>
          <w:iCs/>
          <w:color w:val="000000"/>
          <w:sz w:val="24"/>
          <w:szCs w:val="24"/>
          <w:lang w:eastAsia="en-IE"/>
        </w:rPr>
        <w:t>Dalkey</w:t>
      </w:r>
      <w:r w:rsidRPr="00C65CAD">
        <w:rPr>
          <w:rFonts w:eastAsia="Times New Roman" w:cstheme="minorHAnsi"/>
          <w:i/>
          <w:iCs/>
          <w:color w:val="000000"/>
          <w:sz w:val="24"/>
          <w:szCs w:val="24"/>
          <w:lang w:eastAsia="en-IE"/>
        </w:rPr>
        <w:t> - Ireland</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Silver Medal</w:t>
      </w:r>
    </w:p>
    <w:p w14:paraId="4201111C" w14:textId="77777777" w:rsidR="009D387C" w:rsidRPr="00C65CAD" w:rsidRDefault="009D387C" w:rsidP="009D387C">
      <w:pPr>
        <w:numPr>
          <w:ilvl w:val="0"/>
          <w:numId w:val="5"/>
        </w:numPr>
        <w:spacing w:after="0" w:line="240" w:lineRule="auto"/>
        <w:ind w:left="1800" w:firstLine="360"/>
        <w:jc w:val="both"/>
        <w:textAlignment w:val="baseline"/>
        <w:rPr>
          <w:rFonts w:eastAsia="Times New Roman" w:cstheme="minorHAnsi"/>
          <w:b/>
          <w:bCs/>
          <w:sz w:val="24"/>
          <w:szCs w:val="24"/>
          <w:lang w:eastAsia="en-IE"/>
        </w:rPr>
      </w:pPr>
      <w:r w:rsidRPr="00C65CAD">
        <w:rPr>
          <w:rFonts w:eastAsia="Times New Roman" w:cstheme="minorHAnsi"/>
          <w:b/>
          <w:bCs/>
          <w:i/>
          <w:iCs/>
          <w:color w:val="000000"/>
          <w:sz w:val="24"/>
          <w:szCs w:val="24"/>
          <w:lang w:eastAsia="en-IE"/>
        </w:rPr>
        <w:t>Diksmuide</w:t>
      </w:r>
      <w:r w:rsidRPr="00C65CAD">
        <w:rPr>
          <w:rFonts w:eastAsia="Times New Roman" w:cstheme="minorHAnsi"/>
          <w:i/>
          <w:iCs/>
          <w:color w:val="000000"/>
          <w:sz w:val="24"/>
          <w:szCs w:val="24"/>
          <w:lang w:eastAsia="en-IE"/>
        </w:rPr>
        <w:t> - Belgium</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Gold Medal</w:t>
      </w:r>
    </w:p>
    <w:p w14:paraId="3DFA447A" w14:textId="77777777" w:rsidR="009D387C" w:rsidRPr="00C65CAD" w:rsidRDefault="009D387C" w:rsidP="009D387C">
      <w:pPr>
        <w:numPr>
          <w:ilvl w:val="0"/>
          <w:numId w:val="6"/>
        </w:numPr>
        <w:spacing w:after="0" w:line="240" w:lineRule="auto"/>
        <w:ind w:left="1800" w:firstLine="360"/>
        <w:jc w:val="both"/>
        <w:textAlignment w:val="baseline"/>
        <w:rPr>
          <w:rFonts w:eastAsia="Times New Roman" w:cstheme="minorHAnsi"/>
          <w:b/>
          <w:bCs/>
          <w:sz w:val="24"/>
          <w:szCs w:val="24"/>
          <w:lang w:eastAsia="en-IE"/>
        </w:rPr>
      </w:pPr>
      <w:r w:rsidRPr="00C65CAD">
        <w:rPr>
          <w:rFonts w:eastAsia="Times New Roman" w:cstheme="minorHAnsi"/>
          <w:b/>
          <w:bCs/>
          <w:i/>
          <w:iCs/>
          <w:sz w:val="24"/>
          <w:szCs w:val="24"/>
          <w:lang w:eastAsia="en-IE"/>
        </w:rPr>
        <w:t>Verese</w:t>
      </w:r>
      <w:r w:rsidRPr="00C65CAD">
        <w:rPr>
          <w:rFonts w:eastAsia="Times New Roman" w:cstheme="minorHAnsi"/>
          <w:b/>
          <w:bCs/>
          <w:i/>
          <w:iCs/>
          <w:sz w:val="24"/>
          <w:szCs w:val="24"/>
          <w:u w:val="single"/>
          <w:lang w:eastAsia="en-IE"/>
        </w:rPr>
        <w:t>gy</w:t>
      </w:r>
      <w:r w:rsidRPr="00C65CAD">
        <w:rPr>
          <w:rFonts w:eastAsia="Times New Roman" w:cstheme="minorHAnsi"/>
          <w:b/>
          <w:bCs/>
          <w:i/>
          <w:iCs/>
          <w:sz w:val="24"/>
          <w:szCs w:val="24"/>
          <w:lang w:eastAsia="en-IE"/>
        </w:rPr>
        <w:t>ház</w:t>
      </w:r>
      <w:r w:rsidRPr="00C65CAD">
        <w:rPr>
          <w:rFonts w:eastAsia="Times New Roman" w:cstheme="minorHAnsi"/>
          <w:i/>
          <w:iCs/>
          <w:sz w:val="24"/>
          <w:szCs w:val="24"/>
          <w:lang w:eastAsia="en-IE"/>
        </w:rPr>
        <w:t> - Hungary</w:t>
      </w:r>
      <w:r w:rsidRPr="00C65CAD">
        <w:rPr>
          <w:rFonts w:eastAsia="Times New Roman" w:cstheme="minorHAnsi"/>
          <w:sz w:val="24"/>
          <w:szCs w:val="24"/>
          <w:lang w:eastAsia="en-IE"/>
        </w:rPr>
        <w:t xml:space="preserve"> – </w:t>
      </w:r>
      <w:r w:rsidRPr="00C65CAD">
        <w:rPr>
          <w:rFonts w:eastAsia="Times New Roman" w:cstheme="minorHAnsi"/>
          <w:b/>
          <w:bCs/>
          <w:sz w:val="24"/>
          <w:szCs w:val="24"/>
          <w:lang w:eastAsia="en-IE"/>
        </w:rPr>
        <w:t>Silver Medal</w:t>
      </w:r>
    </w:p>
    <w:p w14:paraId="4521C5FA" w14:textId="77777777" w:rsidR="009D387C" w:rsidRPr="00C65CAD" w:rsidRDefault="009D387C" w:rsidP="009D387C">
      <w:pPr>
        <w:numPr>
          <w:ilvl w:val="0"/>
          <w:numId w:val="7"/>
        </w:numPr>
        <w:spacing w:after="0" w:line="240" w:lineRule="auto"/>
        <w:ind w:left="1800" w:firstLine="360"/>
        <w:jc w:val="both"/>
        <w:textAlignment w:val="baseline"/>
        <w:rPr>
          <w:rFonts w:eastAsia="Times New Roman" w:cstheme="minorHAnsi"/>
          <w:b/>
          <w:bCs/>
          <w:sz w:val="24"/>
          <w:szCs w:val="24"/>
          <w:lang w:eastAsia="en-IE"/>
        </w:rPr>
      </w:pPr>
      <w:r w:rsidRPr="00C65CAD">
        <w:rPr>
          <w:rFonts w:eastAsia="Times New Roman" w:cstheme="minorHAnsi"/>
          <w:b/>
          <w:bCs/>
          <w:i/>
          <w:iCs/>
          <w:sz w:val="24"/>
          <w:szCs w:val="24"/>
          <w:lang w:eastAsia="en-IE"/>
        </w:rPr>
        <w:t>Dobrochov</w:t>
      </w:r>
      <w:r w:rsidRPr="00C65CAD">
        <w:rPr>
          <w:rFonts w:eastAsia="Times New Roman" w:cstheme="minorHAnsi"/>
          <w:i/>
          <w:iCs/>
          <w:sz w:val="24"/>
          <w:szCs w:val="24"/>
          <w:lang w:eastAsia="en-IE"/>
        </w:rPr>
        <w:t> – Czech Republic</w:t>
      </w:r>
      <w:r w:rsidRPr="00C65CAD">
        <w:rPr>
          <w:rFonts w:eastAsia="Times New Roman" w:cstheme="minorHAnsi"/>
          <w:sz w:val="24"/>
          <w:szCs w:val="24"/>
          <w:lang w:eastAsia="en-IE"/>
        </w:rPr>
        <w:t xml:space="preserve"> – </w:t>
      </w:r>
      <w:r w:rsidRPr="00C65CAD">
        <w:rPr>
          <w:rFonts w:eastAsia="Times New Roman" w:cstheme="minorHAnsi"/>
          <w:b/>
          <w:bCs/>
          <w:sz w:val="24"/>
          <w:szCs w:val="24"/>
          <w:lang w:eastAsia="en-IE"/>
        </w:rPr>
        <w:t>Gold Medal</w:t>
      </w:r>
    </w:p>
    <w:p w14:paraId="3BB4D080" w14:textId="77777777" w:rsidR="009D387C" w:rsidRPr="00C65CAD" w:rsidRDefault="009D387C" w:rsidP="009D387C">
      <w:pPr>
        <w:numPr>
          <w:ilvl w:val="0"/>
          <w:numId w:val="8"/>
        </w:numPr>
        <w:spacing w:after="0" w:line="240" w:lineRule="auto"/>
        <w:ind w:left="1800" w:firstLine="360"/>
        <w:jc w:val="both"/>
        <w:textAlignment w:val="baseline"/>
        <w:rPr>
          <w:rFonts w:eastAsia="Times New Roman" w:cstheme="minorHAnsi"/>
          <w:sz w:val="24"/>
          <w:szCs w:val="24"/>
          <w:lang w:eastAsia="en-IE"/>
        </w:rPr>
      </w:pPr>
      <w:r w:rsidRPr="00C65CAD">
        <w:rPr>
          <w:rFonts w:eastAsia="Times New Roman" w:cstheme="minorHAnsi"/>
          <w:b/>
          <w:bCs/>
          <w:i/>
          <w:iCs/>
          <w:color w:val="000000"/>
          <w:sz w:val="24"/>
          <w:szCs w:val="24"/>
          <w:lang w:eastAsia="en-IE"/>
        </w:rPr>
        <w:t>Keadue</w:t>
      </w:r>
      <w:r w:rsidRPr="00C65CAD">
        <w:rPr>
          <w:rFonts w:eastAsia="Times New Roman" w:cstheme="minorHAnsi"/>
          <w:i/>
          <w:iCs/>
          <w:color w:val="000000"/>
          <w:sz w:val="24"/>
          <w:szCs w:val="24"/>
          <w:lang w:eastAsia="en-IE"/>
        </w:rPr>
        <w:t> - Ireland</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Gold Medal</w:t>
      </w:r>
    </w:p>
    <w:p w14:paraId="22AF9FAF" w14:textId="77777777" w:rsidR="009D387C" w:rsidRPr="00C65CAD" w:rsidRDefault="009D387C" w:rsidP="009D387C">
      <w:pPr>
        <w:numPr>
          <w:ilvl w:val="0"/>
          <w:numId w:val="9"/>
        </w:numPr>
        <w:spacing w:after="0" w:line="240" w:lineRule="auto"/>
        <w:ind w:left="1800" w:firstLine="360"/>
        <w:jc w:val="both"/>
        <w:textAlignment w:val="baseline"/>
        <w:rPr>
          <w:rFonts w:eastAsia="Times New Roman" w:cstheme="minorHAnsi"/>
          <w:sz w:val="24"/>
          <w:szCs w:val="24"/>
          <w:lang w:eastAsia="en-IE"/>
        </w:rPr>
      </w:pPr>
      <w:r w:rsidRPr="00C65CAD">
        <w:rPr>
          <w:rFonts w:eastAsia="Times New Roman" w:cstheme="minorHAnsi"/>
          <w:b/>
          <w:bCs/>
          <w:i/>
          <w:iCs/>
          <w:color w:val="000000"/>
          <w:sz w:val="24"/>
          <w:szCs w:val="24"/>
          <w:lang w:eastAsia="en-IE"/>
        </w:rPr>
        <w:t>Székesfehérvár</w:t>
      </w:r>
      <w:r w:rsidRPr="00C65CAD">
        <w:rPr>
          <w:rFonts w:eastAsia="Times New Roman" w:cstheme="minorHAnsi"/>
          <w:i/>
          <w:iCs/>
          <w:color w:val="000000"/>
          <w:sz w:val="24"/>
          <w:szCs w:val="24"/>
          <w:lang w:eastAsia="en-IE"/>
        </w:rPr>
        <w:t> – Hungary</w:t>
      </w:r>
      <w:r w:rsidRPr="00C65CAD">
        <w:rPr>
          <w:rFonts w:eastAsia="Times New Roman" w:cstheme="minorHAnsi"/>
          <w:color w:val="000000"/>
          <w:sz w:val="24"/>
          <w:szCs w:val="24"/>
          <w:lang w:eastAsia="en-IE"/>
        </w:rPr>
        <w:t xml:space="preserve"> – </w:t>
      </w:r>
      <w:r w:rsidRPr="00C65CAD">
        <w:rPr>
          <w:rFonts w:eastAsia="Times New Roman" w:cstheme="minorHAnsi"/>
          <w:b/>
          <w:bCs/>
          <w:color w:val="000000"/>
          <w:sz w:val="24"/>
          <w:szCs w:val="24"/>
          <w:lang w:eastAsia="en-IE"/>
        </w:rPr>
        <w:t>Gold Medal</w:t>
      </w:r>
    </w:p>
    <w:p w14:paraId="468DC69A" w14:textId="77777777" w:rsidR="009D387C" w:rsidRPr="00C65CAD" w:rsidRDefault="009D387C" w:rsidP="009D387C">
      <w:pPr>
        <w:spacing w:after="0" w:line="240" w:lineRule="auto"/>
        <w:jc w:val="both"/>
        <w:textAlignment w:val="baseline"/>
        <w:rPr>
          <w:rFonts w:eastAsia="Times New Roman" w:cstheme="minorHAnsi"/>
          <w:sz w:val="24"/>
          <w:szCs w:val="24"/>
          <w:lang w:eastAsia="en-IE"/>
        </w:rPr>
      </w:pPr>
    </w:p>
    <w:p w14:paraId="4808ED78" w14:textId="77777777" w:rsidR="009D387C" w:rsidRPr="00C65CAD" w:rsidRDefault="009D387C" w:rsidP="009D387C">
      <w:pPr>
        <w:spacing w:after="0" w:line="240" w:lineRule="auto"/>
        <w:jc w:val="both"/>
        <w:textAlignment w:val="baseline"/>
        <w:rPr>
          <w:rFonts w:eastAsia="Times New Roman" w:cstheme="minorHAnsi"/>
          <w:sz w:val="24"/>
          <w:szCs w:val="24"/>
          <w:lang w:eastAsia="en-IE"/>
        </w:rPr>
      </w:pPr>
      <w:r w:rsidRPr="00C65CAD">
        <w:rPr>
          <w:rFonts w:eastAsia="Times New Roman" w:cstheme="minorHAnsi"/>
          <w:sz w:val="24"/>
          <w:szCs w:val="24"/>
          <w:lang w:eastAsia="en-IE"/>
        </w:rPr>
        <w:t xml:space="preserve">Also announced at the ceremony were a number of </w:t>
      </w:r>
      <w:r w:rsidRPr="00C65CAD">
        <w:rPr>
          <w:rFonts w:eastAsia="Times New Roman" w:cstheme="minorHAnsi"/>
          <w:b/>
          <w:bCs/>
          <w:sz w:val="24"/>
          <w:szCs w:val="24"/>
          <w:lang w:eastAsia="en-IE"/>
        </w:rPr>
        <w:t>Special Characteristic Prizes</w:t>
      </w:r>
      <w:r w:rsidRPr="00C65CAD">
        <w:rPr>
          <w:rFonts w:eastAsia="Times New Roman" w:cstheme="minorHAnsi"/>
          <w:sz w:val="24"/>
          <w:szCs w:val="24"/>
          <w:lang w:eastAsia="en-IE"/>
        </w:rPr>
        <w:t xml:space="preserve"> which were as follows.</w:t>
      </w:r>
    </w:p>
    <w:p w14:paraId="198AE12C" w14:textId="77777777" w:rsidR="009D387C" w:rsidRPr="00C65CAD" w:rsidRDefault="009D387C" w:rsidP="009D387C">
      <w:pPr>
        <w:spacing w:after="0" w:line="240" w:lineRule="auto"/>
        <w:jc w:val="both"/>
        <w:textAlignment w:val="baseline"/>
        <w:rPr>
          <w:rFonts w:eastAsia="Times New Roman" w:cstheme="minorHAnsi"/>
          <w:sz w:val="24"/>
          <w:szCs w:val="24"/>
          <w:lang w:eastAsia="en-IE"/>
        </w:rPr>
      </w:pPr>
    </w:p>
    <w:p w14:paraId="7FED20E2" w14:textId="77777777" w:rsidR="009D387C" w:rsidRPr="009C3C73" w:rsidRDefault="009D387C" w:rsidP="009D387C">
      <w:pPr>
        <w:pStyle w:val="ListParagraph"/>
        <w:numPr>
          <w:ilvl w:val="0"/>
          <w:numId w:val="10"/>
        </w:numPr>
        <w:spacing w:after="0" w:line="240" w:lineRule="auto"/>
        <w:ind w:left="426" w:hanging="720"/>
        <w:jc w:val="both"/>
        <w:textAlignment w:val="baseline"/>
        <w:rPr>
          <w:rFonts w:eastAsia="Times New Roman" w:cstheme="minorHAnsi"/>
          <w:color w:val="FF0000"/>
          <w:sz w:val="24"/>
          <w:szCs w:val="24"/>
          <w:lang w:eastAsia="en-IE"/>
        </w:rPr>
      </w:pPr>
      <w:r w:rsidRPr="002240D2">
        <w:rPr>
          <w:rFonts w:eastAsia="Times New Roman" w:cstheme="minorHAnsi"/>
          <w:b/>
          <w:bCs/>
          <w:sz w:val="24"/>
          <w:szCs w:val="24"/>
          <w:lang w:eastAsia="en-IE"/>
        </w:rPr>
        <w:t>Bad Sauerbrunn, Austria</w:t>
      </w:r>
      <w:r w:rsidRPr="002240D2">
        <w:rPr>
          <w:rFonts w:eastAsia="Times New Roman" w:cstheme="minorHAnsi"/>
          <w:sz w:val="24"/>
          <w:szCs w:val="24"/>
          <w:lang w:eastAsia="en-IE"/>
        </w:rPr>
        <w:t xml:space="preserve"> – Special Characteristic Prize for </w:t>
      </w:r>
      <w:r w:rsidRPr="002240D2">
        <w:rPr>
          <w:rFonts w:eastAsia="Times New Roman" w:cstheme="minorHAnsi"/>
          <w:b/>
          <w:bCs/>
          <w:sz w:val="24"/>
          <w:szCs w:val="24"/>
          <w:lang w:eastAsia="en-IE"/>
        </w:rPr>
        <w:t>Hugelland Park.</w:t>
      </w:r>
      <w:r w:rsidRPr="009C3C73">
        <w:t xml:space="preserve"> </w:t>
      </w:r>
      <w:r w:rsidRPr="009C3C73">
        <w:rPr>
          <w:rFonts w:eastAsia="Times New Roman" w:cstheme="minorHAnsi"/>
          <w:sz w:val="24"/>
          <w:szCs w:val="24"/>
          <w:lang w:eastAsia="en-IE"/>
        </w:rPr>
        <w:t>A playground consisting of several hills of different heights and shapes and divided into different play zones. It was made with natural materials, mainly acacia wood and larch. Any form of plastic was avoided.</w:t>
      </w:r>
    </w:p>
    <w:p w14:paraId="47137E61" w14:textId="77777777" w:rsidR="009D387C" w:rsidRPr="002240D2" w:rsidRDefault="009D387C" w:rsidP="009D387C">
      <w:pPr>
        <w:pStyle w:val="ListParagraph"/>
        <w:numPr>
          <w:ilvl w:val="0"/>
          <w:numId w:val="10"/>
        </w:numPr>
        <w:spacing w:after="0" w:line="240" w:lineRule="auto"/>
        <w:ind w:left="426" w:hanging="720"/>
        <w:jc w:val="both"/>
        <w:textAlignment w:val="baseline"/>
        <w:rPr>
          <w:rFonts w:eastAsia="Times New Roman" w:cstheme="minorHAnsi"/>
          <w:sz w:val="24"/>
          <w:szCs w:val="24"/>
          <w:lang w:eastAsia="en-IE"/>
        </w:rPr>
      </w:pPr>
      <w:r w:rsidRPr="002240D2">
        <w:rPr>
          <w:rFonts w:eastAsia="Times New Roman" w:cstheme="minorHAnsi"/>
          <w:b/>
          <w:bCs/>
          <w:sz w:val="24"/>
          <w:szCs w:val="24"/>
          <w:lang w:eastAsia="en-IE"/>
        </w:rPr>
        <w:t>Bollstedt, Germany</w:t>
      </w:r>
      <w:r w:rsidRPr="002240D2">
        <w:rPr>
          <w:rFonts w:eastAsia="Times New Roman" w:cstheme="minorHAnsi"/>
          <w:sz w:val="24"/>
          <w:szCs w:val="24"/>
          <w:lang w:eastAsia="en-IE"/>
        </w:rPr>
        <w:t xml:space="preserve"> – Special Characteristic Prize for </w:t>
      </w:r>
      <w:r w:rsidRPr="002240D2">
        <w:rPr>
          <w:rFonts w:eastAsia="Times New Roman" w:cstheme="minorHAnsi"/>
          <w:b/>
          <w:bCs/>
          <w:sz w:val="24"/>
          <w:szCs w:val="24"/>
          <w:lang w:eastAsia="en-IE"/>
        </w:rPr>
        <w:t>the Landscape Conservation Club</w:t>
      </w:r>
      <w:r w:rsidRPr="002240D2">
        <w:rPr>
          <w:rFonts w:eastAsia="Times New Roman" w:cstheme="minorHAnsi"/>
          <w:sz w:val="24"/>
          <w:szCs w:val="24"/>
          <w:lang w:eastAsia="en-IE"/>
        </w:rPr>
        <w:t xml:space="preserve">. </w:t>
      </w:r>
      <w:r w:rsidRPr="009C3C73">
        <w:rPr>
          <w:rFonts w:eastAsia="Times New Roman" w:cstheme="minorHAnsi"/>
          <w:sz w:val="24"/>
          <w:szCs w:val="24"/>
          <w:lang w:eastAsia="en-IE"/>
        </w:rPr>
        <w:t>The outstanding commitment of the Landscape Conservation Club to developing wildflower meadows, planting shrubs and the ‘Riedgarten’ project.</w:t>
      </w:r>
      <w:r w:rsidRPr="002240D2">
        <w:rPr>
          <w:rFonts w:eastAsia="Times New Roman" w:cstheme="minorHAnsi"/>
          <w:sz w:val="24"/>
          <w:szCs w:val="24"/>
          <w:lang w:eastAsia="en-IE"/>
        </w:rPr>
        <w:t xml:space="preserve"> </w:t>
      </w:r>
    </w:p>
    <w:p w14:paraId="51E427E1" w14:textId="77777777" w:rsidR="009D387C" w:rsidRPr="002240D2" w:rsidRDefault="009D387C" w:rsidP="009D387C">
      <w:pPr>
        <w:pStyle w:val="ListParagraph"/>
        <w:numPr>
          <w:ilvl w:val="0"/>
          <w:numId w:val="10"/>
        </w:numPr>
        <w:spacing w:after="0" w:line="240" w:lineRule="auto"/>
        <w:ind w:left="426" w:hanging="720"/>
        <w:jc w:val="both"/>
        <w:textAlignment w:val="baseline"/>
        <w:rPr>
          <w:rFonts w:eastAsia="Times New Roman" w:cstheme="minorHAnsi"/>
          <w:sz w:val="24"/>
          <w:szCs w:val="24"/>
          <w:lang w:eastAsia="en-IE"/>
        </w:rPr>
      </w:pPr>
      <w:r w:rsidRPr="002240D2">
        <w:rPr>
          <w:rFonts w:eastAsia="Times New Roman" w:cstheme="minorHAnsi"/>
          <w:b/>
          <w:bCs/>
          <w:sz w:val="24"/>
          <w:szCs w:val="24"/>
          <w:lang w:eastAsia="en-IE"/>
        </w:rPr>
        <w:t>Orfü, Hungary</w:t>
      </w:r>
      <w:r w:rsidRPr="002240D2">
        <w:rPr>
          <w:rFonts w:eastAsia="Times New Roman" w:cstheme="minorHAnsi"/>
          <w:sz w:val="24"/>
          <w:szCs w:val="24"/>
          <w:lang w:eastAsia="en-IE"/>
        </w:rPr>
        <w:t xml:space="preserve"> – Special Characteristic Prize for </w:t>
      </w:r>
      <w:r w:rsidRPr="002240D2">
        <w:rPr>
          <w:rFonts w:eastAsia="Times New Roman" w:cstheme="minorHAnsi"/>
          <w:b/>
          <w:bCs/>
          <w:sz w:val="24"/>
          <w:szCs w:val="24"/>
          <w:lang w:eastAsia="en-IE"/>
        </w:rPr>
        <w:t>the Ecotourism Visitor Centre</w:t>
      </w:r>
      <w:r w:rsidRPr="002240D2">
        <w:rPr>
          <w:rFonts w:eastAsia="Times New Roman" w:cstheme="minorHAnsi"/>
          <w:sz w:val="24"/>
          <w:szCs w:val="24"/>
          <w:lang w:eastAsia="en-IE"/>
        </w:rPr>
        <w:t>.</w:t>
      </w:r>
      <w:r w:rsidRPr="009C3C73">
        <w:t xml:space="preserve"> </w:t>
      </w:r>
      <w:r w:rsidRPr="009C3C73">
        <w:rPr>
          <w:rFonts w:eastAsia="Times New Roman" w:cstheme="minorHAnsi"/>
          <w:sz w:val="24"/>
          <w:szCs w:val="24"/>
          <w:lang w:eastAsia="en-IE"/>
        </w:rPr>
        <w:t>The centre for environmental education at the Bear Garlic House. This is an interactive exhibition which is presented in a playful way and offers green tours and programmes</w:t>
      </w:r>
      <w:r>
        <w:rPr>
          <w:rFonts w:eastAsia="Times New Roman" w:cstheme="minorHAnsi"/>
          <w:sz w:val="24"/>
          <w:szCs w:val="24"/>
          <w:lang w:eastAsia="en-IE"/>
        </w:rPr>
        <w:t>.</w:t>
      </w:r>
    </w:p>
    <w:p w14:paraId="38DAB802" w14:textId="77777777" w:rsidR="009D387C" w:rsidRPr="002240D2" w:rsidRDefault="009D387C" w:rsidP="009D387C">
      <w:pPr>
        <w:pStyle w:val="ListParagraph"/>
        <w:numPr>
          <w:ilvl w:val="0"/>
          <w:numId w:val="10"/>
        </w:numPr>
        <w:spacing w:after="0" w:line="240" w:lineRule="auto"/>
        <w:ind w:left="426" w:hanging="720"/>
        <w:jc w:val="both"/>
        <w:textAlignment w:val="baseline"/>
        <w:rPr>
          <w:rFonts w:eastAsia="Times New Roman" w:cstheme="minorHAnsi"/>
          <w:sz w:val="24"/>
          <w:szCs w:val="24"/>
          <w:lang w:eastAsia="en-IE"/>
        </w:rPr>
      </w:pPr>
      <w:r w:rsidRPr="002240D2">
        <w:rPr>
          <w:rFonts w:eastAsia="Times New Roman" w:cstheme="minorHAnsi"/>
          <w:b/>
          <w:bCs/>
          <w:sz w:val="24"/>
          <w:szCs w:val="24"/>
          <w:lang w:eastAsia="en-IE"/>
        </w:rPr>
        <w:t>Dalkey, Ireland</w:t>
      </w:r>
      <w:r w:rsidRPr="002240D2">
        <w:rPr>
          <w:rFonts w:eastAsia="Times New Roman" w:cstheme="minorHAnsi"/>
          <w:sz w:val="24"/>
          <w:szCs w:val="24"/>
          <w:lang w:eastAsia="en-IE"/>
        </w:rPr>
        <w:t xml:space="preserve"> – Special Characteristic Prize for </w:t>
      </w:r>
      <w:r w:rsidRPr="002240D2">
        <w:rPr>
          <w:rFonts w:eastAsia="Times New Roman" w:cstheme="minorHAnsi"/>
          <w:b/>
          <w:bCs/>
          <w:sz w:val="24"/>
          <w:szCs w:val="24"/>
          <w:lang w:eastAsia="en-IE"/>
        </w:rPr>
        <w:t>the conservation strategy for Dalkey Island</w:t>
      </w:r>
      <w:r w:rsidRPr="002240D2">
        <w:rPr>
          <w:rFonts w:eastAsia="Times New Roman" w:cstheme="minorHAnsi"/>
          <w:sz w:val="24"/>
          <w:szCs w:val="24"/>
          <w:lang w:eastAsia="en-IE"/>
        </w:rPr>
        <w:t xml:space="preserve">. </w:t>
      </w:r>
      <w:r w:rsidRPr="009C3C73">
        <w:rPr>
          <w:rFonts w:eastAsia="Times New Roman" w:cstheme="minorHAnsi"/>
          <w:sz w:val="24"/>
          <w:szCs w:val="24"/>
          <w:lang w:eastAsia="en-IE"/>
        </w:rPr>
        <w:t>The outstanding conservation of Dalkey Island and work of Dalkey Tidy Towns Committee</w:t>
      </w:r>
      <w:r>
        <w:rPr>
          <w:rFonts w:eastAsia="Times New Roman" w:cstheme="minorHAnsi"/>
          <w:sz w:val="24"/>
          <w:szCs w:val="24"/>
          <w:lang w:eastAsia="en-IE"/>
        </w:rPr>
        <w:t xml:space="preserve"> and </w:t>
      </w:r>
      <w:r w:rsidRPr="009C3C73">
        <w:rPr>
          <w:rFonts w:eastAsia="Times New Roman" w:cstheme="minorHAnsi"/>
          <w:sz w:val="24"/>
          <w:szCs w:val="24"/>
          <w:lang w:eastAsia="en-IE"/>
        </w:rPr>
        <w:t>especially their unique Energy Plan</w:t>
      </w:r>
      <w:r>
        <w:rPr>
          <w:rFonts w:eastAsia="Times New Roman" w:cstheme="minorHAnsi"/>
          <w:sz w:val="24"/>
          <w:szCs w:val="24"/>
          <w:lang w:eastAsia="en-IE"/>
        </w:rPr>
        <w:t>.</w:t>
      </w:r>
    </w:p>
    <w:p w14:paraId="39D1F354" w14:textId="77777777" w:rsidR="009D387C" w:rsidRDefault="009D387C" w:rsidP="009D387C">
      <w:pPr>
        <w:pStyle w:val="ListParagraph"/>
        <w:numPr>
          <w:ilvl w:val="0"/>
          <w:numId w:val="10"/>
        </w:numPr>
        <w:spacing w:after="0" w:line="240" w:lineRule="auto"/>
        <w:ind w:left="426" w:hanging="710"/>
        <w:jc w:val="both"/>
        <w:textAlignment w:val="baseline"/>
        <w:rPr>
          <w:rFonts w:eastAsia="Times New Roman" w:cstheme="minorHAnsi"/>
          <w:sz w:val="24"/>
          <w:szCs w:val="24"/>
          <w:lang w:eastAsia="en-IE"/>
        </w:rPr>
      </w:pPr>
      <w:r w:rsidRPr="009C3C73">
        <w:rPr>
          <w:rFonts w:eastAsia="Times New Roman" w:cstheme="minorHAnsi"/>
          <w:b/>
          <w:bCs/>
          <w:sz w:val="24"/>
          <w:szCs w:val="24"/>
          <w:lang w:eastAsia="en-IE"/>
        </w:rPr>
        <w:t>Diksmuide, Belgium</w:t>
      </w:r>
      <w:r w:rsidRPr="009C3C73">
        <w:rPr>
          <w:rFonts w:eastAsia="Times New Roman" w:cstheme="minorHAnsi"/>
          <w:sz w:val="24"/>
          <w:szCs w:val="24"/>
          <w:lang w:eastAsia="en-IE"/>
        </w:rPr>
        <w:t xml:space="preserve"> – Special Characteristic Prize for </w:t>
      </w:r>
      <w:r w:rsidRPr="009C3C73">
        <w:rPr>
          <w:rFonts w:eastAsia="Times New Roman" w:cstheme="minorHAnsi"/>
          <w:b/>
          <w:bCs/>
          <w:sz w:val="24"/>
          <w:szCs w:val="24"/>
          <w:lang w:eastAsia="en-IE"/>
        </w:rPr>
        <w:t>the Rainwater and Drought Action Plan</w:t>
      </w:r>
      <w:r w:rsidRPr="009C3C73">
        <w:rPr>
          <w:rFonts w:eastAsia="Times New Roman" w:cstheme="minorHAnsi"/>
          <w:sz w:val="24"/>
          <w:szCs w:val="24"/>
          <w:lang w:eastAsia="en-IE"/>
        </w:rPr>
        <w:t>.</w:t>
      </w:r>
    </w:p>
    <w:p w14:paraId="4670A5BF" w14:textId="77777777" w:rsidR="009D387C" w:rsidRPr="00717C4A" w:rsidRDefault="009D387C" w:rsidP="009D387C">
      <w:pPr>
        <w:pStyle w:val="ListParagraph"/>
        <w:numPr>
          <w:ilvl w:val="0"/>
          <w:numId w:val="10"/>
        </w:numPr>
        <w:spacing w:after="0" w:line="240" w:lineRule="auto"/>
        <w:ind w:left="426" w:hanging="710"/>
        <w:jc w:val="both"/>
        <w:textAlignment w:val="baseline"/>
        <w:rPr>
          <w:rFonts w:eastAsia="Times New Roman" w:cstheme="minorHAnsi"/>
          <w:sz w:val="24"/>
          <w:szCs w:val="24"/>
          <w:lang w:eastAsia="en-IE"/>
        </w:rPr>
      </w:pPr>
      <w:r w:rsidRPr="009C3C73">
        <w:rPr>
          <w:rFonts w:eastAsia="Times New Roman" w:cstheme="minorHAnsi"/>
          <w:b/>
          <w:bCs/>
          <w:sz w:val="24"/>
          <w:szCs w:val="24"/>
          <w:lang w:eastAsia="en-IE"/>
        </w:rPr>
        <w:lastRenderedPageBreak/>
        <w:t>Veresegyház, Hungary</w:t>
      </w:r>
      <w:r w:rsidRPr="009C3C73">
        <w:rPr>
          <w:rFonts w:eastAsia="Times New Roman" w:cstheme="minorHAnsi"/>
          <w:sz w:val="24"/>
          <w:szCs w:val="24"/>
          <w:lang w:eastAsia="en-IE"/>
        </w:rPr>
        <w:t xml:space="preserve"> – Special Characteristic Prize for</w:t>
      </w:r>
      <w:r>
        <w:rPr>
          <w:rFonts w:eastAsia="Times New Roman" w:cstheme="minorHAnsi"/>
          <w:sz w:val="24"/>
          <w:szCs w:val="24"/>
          <w:lang w:eastAsia="en-IE"/>
        </w:rPr>
        <w:t xml:space="preserve"> </w:t>
      </w:r>
      <w:r w:rsidRPr="00717C4A">
        <w:rPr>
          <w:rFonts w:eastAsia="Times New Roman" w:cstheme="minorHAnsi"/>
          <w:b/>
          <w:bCs/>
          <w:color w:val="000000"/>
          <w:sz w:val="24"/>
          <w:szCs w:val="24"/>
          <w:lang w:eastAsia="en-IE"/>
        </w:rPr>
        <w:t>the care of the Green Spaces.</w:t>
      </w:r>
      <w:r w:rsidRPr="00717C4A">
        <w:rPr>
          <w:rFonts w:eastAsia="Times New Roman" w:cstheme="minorHAnsi"/>
          <w:sz w:val="24"/>
          <w:szCs w:val="24"/>
          <w:lang w:eastAsia="en-IE"/>
        </w:rPr>
        <w:t xml:space="preserve"> </w:t>
      </w:r>
    </w:p>
    <w:p w14:paraId="6A936E1F" w14:textId="77777777" w:rsidR="009D387C" w:rsidRPr="002240D2" w:rsidRDefault="009D387C" w:rsidP="009D387C">
      <w:pPr>
        <w:pStyle w:val="ListParagraph"/>
        <w:numPr>
          <w:ilvl w:val="0"/>
          <w:numId w:val="10"/>
        </w:numPr>
        <w:spacing w:after="0" w:line="240" w:lineRule="auto"/>
        <w:ind w:left="426" w:hanging="720"/>
        <w:jc w:val="both"/>
        <w:textAlignment w:val="baseline"/>
        <w:rPr>
          <w:rFonts w:eastAsia="Times New Roman" w:cstheme="minorHAnsi"/>
          <w:sz w:val="24"/>
          <w:szCs w:val="24"/>
          <w:lang w:eastAsia="en-IE"/>
        </w:rPr>
      </w:pPr>
      <w:r w:rsidRPr="002240D2">
        <w:rPr>
          <w:rFonts w:eastAsia="Times New Roman" w:cstheme="minorHAnsi"/>
          <w:b/>
          <w:bCs/>
          <w:sz w:val="24"/>
          <w:szCs w:val="24"/>
          <w:lang w:eastAsia="en-IE"/>
        </w:rPr>
        <w:t>Dobrochov, Czech Republic</w:t>
      </w:r>
      <w:r w:rsidRPr="002240D2">
        <w:rPr>
          <w:rFonts w:eastAsia="Times New Roman" w:cstheme="minorHAnsi"/>
          <w:sz w:val="24"/>
          <w:szCs w:val="24"/>
          <w:lang w:eastAsia="en-IE"/>
        </w:rPr>
        <w:t xml:space="preserve"> – Special Characteristic Prize for </w:t>
      </w:r>
      <w:r w:rsidRPr="002240D2">
        <w:rPr>
          <w:rFonts w:eastAsia="Times New Roman" w:cstheme="minorHAnsi"/>
          <w:b/>
          <w:bCs/>
          <w:sz w:val="24"/>
          <w:szCs w:val="24"/>
          <w:lang w:eastAsia="en-IE"/>
        </w:rPr>
        <w:t>the Biocentre</w:t>
      </w:r>
      <w:r w:rsidRPr="002240D2">
        <w:rPr>
          <w:rFonts w:eastAsia="Times New Roman" w:cstheme="minorHAnsi"/>
          <w:sz w:val="24"/>
          <w:szCs w:val="24"/>
          <w:lang w:eastAsia="en-IE"/>
        </w:rPr>
        <w:t>.</w:t>
      </w:r>
      <w:r w:rsidRPr="00665D65">
        <w:t xml:space="preserve"> </w:t>
      </w:r>
      <w:r>
        <w:t>A</w:t>
      </w:r>
      <w:r w:rsidRPr="00665D65">
        <w:rPr>
          <w:rFonts w:eastAsia="Times New Roman" w:cstheme="minorHAnsi"/>
          <w:sz w:val="24"/>
          <w:szCs w:val="24"/>
          <w:lang w:eastAsia="en-IE"/>
        </w:rPr>
        <w:t xml:space="preserve"> three-hectare area of land with three small ponds connected to a natural corridor for the movement of wildlife. It also serves as a natural shelter for game.</w:t>
      </w:r>
    </w:p>
    <w:p w14:paraId="34F47E05" w14:textId="77777777" w:rsidR="009D387C" w:rsidRPr="002240D2" w:rsidRDefault="009D387C" w:rsidP="009D387C">
      <w:pPr>
        <w:pStyle w:val="ListParagraph"/>
        <w:numPr>
          <w:ilvl w:val="0"/>
          <w:numId w:val="10"/>
        </w:numPr>
        <w:spacing w:after="0" w:line="240" w:lineRule="auto"/>
        <w:ind w:left="426" w:hanging="720"/>
        <w:jc w:val="both"/>
        <w:textAlignment w:val="baseline"/>
        <w:rPr>
          <w:rFonts w:eastAsia="Times New Roman" w:cstheme="minorHAnsi"/>
          <w:sz w:val="24"/>
          <w:szCs w:val="24"/>
          <w:lang w:eastAsia="en-IE"/>
        </w:rPr>
      </w:pPr>
      <w:r w:rsidRPr="002240D2">
        <w:rPr>
          <w:rFonts w:eastAsia="Times New Roman" w:cstheme="minorHAnsi"/>
          <w:b/>
          <w:bCs/>
          <w:sz w:val="24"/>
          <w:szCs w:val="24"/>
          <w:lang w:eastAsia="en-IE"/>
        </w:rPr>
        <w:t>Keadue, Ireland</w:t>
      </w:r>
      <w:r w:rsidRPr="002240D2">
        <w:rPr>
          <w:rFonts w:eastAsia="Times New Roman" w:cstheme="minorHAnsi"/>
          <w:sz w:val="24"/>
          <w:szCs w:val="24"/>
          <w:lang w:eastAsia="en-IE"/>
        </w:rPr>
        <w:t xml:space="preserve"> – Special Characteristic Prize for </w:t>
      </w:r>
      <w:r w:rsidRPr="002240D2">
        <w:rPr>
          <w:rFonts w:eastAsia="Times New Roman" w:cstheme="minorHAnsi"/>
          <w:b/>
          <w:bCs/>
          <w:sz w:val="24"/>
          <w:szCs w:val="24"/>
          <w:lang w:eastAsia="en-IE"/>
        </w:rPr>
        <w:t>the maintenance of the Heritage Park</w:t>
      </w:r>
      <w:r w:rsidRPr="002240D2">
        <w:rPr>
          <w:rFonts w:eastAsia="Times New Roman" w:cstheme="minorHAnsi"/>
          <w:sz w:val="24"/>
          <w:szCs w:val="24"/>
          <w:lang w:eastAsia="en-IE"/>
        </w:rPr>
        <w:t>.</w:t>
      </w:r>
      <w:r w:rsidRPr="00665D65">
        <w:t xml:space="preserve"> </w:t>
      </w:r>
      <w:r w:rsidRPr="00665D65">
        <w:rPr>
          <w:rFonts w:eastAsia="Times New Roman" w:cstheme="minorHAnsi"/>
          <w:sz w:val="24"/>
          <w:szCs w:val="24"/>
          <w:lang w:eastAsia="en-IE"/>
        </w:rPr>
        <w:t>The special approach of the Heritage Park maintenance, including the integration of wildlife meadows, especially the orchids</w:t>
      </w:r>
      <w:r>
        <w:rPr>
          <w:rFonts w:eastAsia="Times New Roman" w:cstheme="minorHAnsi"/>
          <w:sz w:val="24"/>
          <w:szCs w:val="24"/>
          <w:lang w:eastAsia="en-IE"/>
        </w:rPr>
        <w:t>.</w:t>
      </w:r>
    </w:p>
    <w:p w14:paraId="229348BB" w14:textId="77777777" w:rsidR="009D387C" w:rsidRPr="00665D65" w:rsidRDefault="009D387C" w:rsidP="009D387C">
      <w:pPr>
        <w:pStyle w:val="ListParagraph"/>
        <w:numPr>
          <w:ilvl w:val="0"/>
          <w:numId w:val="10"/>
        </w:numPr>
        <w:spacing w:after="0" w:line="240" w:lineRule="auto"/>
        <w:ind w:left="426" w:hanging="720"/>
        <w:jc w:val="both"/>
        <w:textAlignment w:val="baseline"/>
        <w:rPr>
          <w:rFonts w:cstheme="minorHAnsi"/>
          <w:sz w:val="24"/>
          <w:szCs w:val="24"/>
        </w:rPr>
      </w:pPr>
      <w:r w:rsidRPr="00665D65">
        <w:rPr>
          <w:rFonts w:eastAsia="Times New Roman" w:cstheme="minorHAnsi"/>
          <w:b/>
          <w:bCs/>
          <w:sz w:val="24"/>
          <w:szCs w:val="24"/>
          <w:lang w:eastAsia="en-IE"/>
        </w:rPr>
        <w:t>Székesfehérvár, Hungary</w:t>
      </w:r>
      <w:r w:rsidRPr="00665D65">
        <w:rPr>
          <w:rFonts w:eastAsia="Times New Roman" w:cstheme="minorHAnsi"/>
          <w:sz w:val="24"/>
          <w:szCs w:val="24"/>
          <w:lang w:eastAsia="en-IE"/>
        </w:rPr>
        <w:t xml:space="preserve"> – Special Characteristic Prize for </w:t>
      </w:r>
      <w:r w:rsidRPr="00665D65">
        <w:rPr>
          <w:rFonts w:eastAsia="Times New Roman" w:cstheme="minorHAnsi"/>
          <w:b/>
          <w:bCs/>
          <w:sz w:val="24"/>
          <w:szCs w:val="24"/>
          <w:lang w:eastAsia="en-IE"/>
        </w:rPr>
        <w:t>the care of its trees</w:t>
      </w:r>
      <w:r w:rsidRPr="00665D65">
        <w:rPr>
          <w:rFonts w:eastAsia="Times New Roman" w:cstheme="minorHAnsi"/>
          <w:sz w:val="24"/>
          <w:szCs w:val="24"/>
          <w:lang w:eastAsia="en-IE"/>
        </w:rPr>
        <w:t>. Generally, the care of the trees, especially the plane tree in the square multi-functionality of the public parks.</w:t>
      </w:r>
    </w:p>
    <w:p w14:paraId="0759E948" w14:textId="77777777" w:rsidR="009D387C" w:rsidRDefault="009D387C" w:rsidP="009D387C">
      <w:pPr>
        <w:pStyle w:val="ListParagraph"/>
        <w:ind w:left="426"/>
        <w:jc w:val="both"/>
        <w:rPr>
          <w:rFonts w:cstheme="minorHAnsi"/>
          <w:sz w:val="24"/>
          <w:szCs w:val="24"/>
        </w:rPr>
      </w:pPr>
    </w:p>
    <w:p w14:paraId="1F571D3D" w14:textId="77777777" w:rsidR="009D387C" w:rsidRDefault="009D387C" w:rsidP="009D387C">
      <w:pPr>
        <w:pStyle w:val="ListParagraph"/>
        <w:ind w:left="0"/>
        <w:jc w:val="both"/>
        <w:rPr>
          <w:rFonts w:cstheme="minorHAnsi"/>
          <w:sz w:val="24"/>
          <w:szCs w:val="24"/>
        </w:rPr>
      </w:pPr>
      <w:r w:rsidRPr="002240D2">
        <w:rPr>
          <w:rFonts w:cstheme="minorHAnsi"/>
          <w:sz w:val="24"/>
          <w:szCs w:val="24"/>
        </w:rPr>
        <w:t xml:space="preserve">A number of </w:t>
      </w:r>
      <w:r w:rsidRPr="002240D2">
        <w:rPr>
          <w:rFonts w:cstheme="minorHAnsi"/>
          <w:b/>
          <w:bCs/>
          <w:sz w:val="24"/>
          <w:szCs w:val="24"/>
        </w:rPr>
        <w:t>Thematic Prizes</w:t>
      </w:r>
      <w:r w:rsidRPr="002240D2">
        <w:rPr>
          <w:rFonts w:cstheme="minorHAnsi"/>
          <w:sz w:val="24"/>
          <w:szCs w:val="24"/>
        </w:rPr>
        <w:t xml:space="preserve"> were also announced on the night as follows,</w:t>
      </w:r>
    </w:p>
    <w:p w14:paraId="6C097BD5" w14:textId="77777777" w:rsidR="009D387C" w:rsidRPr="002240D2" w:rsidRDefault="009D387C" w:rsidP="009D387C">
      <w:pPr>
        <w:pStyle w:val="ListParagraph"/>
        <w:ind w:left="0"/>
        <w:jc w:val="both"/>
        <w:rPr>
          <w:rFonts w:cstheme="minorHAnsi"/>
          <w:sz w:val="24"/>
          <w:szCs w:val="24"/>
        </w:rPr>
      </w:pPr>
    </w:p>
    <w:p w14:paraId="42E08FF1" w14:textId="77777777" w:rsidR="009D387C" w:rsidRPr="002240D2" w:rsidRDefault="009D387C" w:rsidP="009D387C">
      <w:pPr>
        <w:pStyle w:val="ListParagraph"/>
        <w:numPr>
          <w:ilvl w:val="0"/>
          <w:numId w:val="11"/>
        </w:numPr>
        <w:jc w:val="both"/>
        <w:rPr>
          <w:rFonts w:cstheme="minorHAnsi"/>
          <w:sz w:val="24"/>
          <w:szCs w:val="24"/>
        </w:rPr>
      </w:pPr>
      <w:r w:rsidRPr="002240D2">
        <w:rPr>
          <w:rFonts w:cstheme="minorHAnsi"/>
          <w:b/>
          <w:bCs/>
          <w:sz w:val="24"/>
          <w:szCs w:val="24"/>
        </w:rPr>
        <w:t>Herbert Titz Memorial Prize 2022</w:t>
      </w:r>
      <w:r w:rsidRPr="002240D2">
        <w:rPr>
          <w:rFonts w:cstheme="minorHAnsi"/>
          <w:sz w:val="24"/>
          <w:szCs w:val="24"/>
        </w:rPr>
        <w:t xml:space="preserve"> – </w:t>
      </w:r>
      <w:r>
        <w:rPr>
          <w:rFonts w:cstheme="minorHAnsi"/>
          <w:sz w:val="24"/>
          <w:szCs w:val="24"/>
        </w:rPr>
        <w:t xml:space="preserve">Prize winner </w:t>
      </w:r>
      <w:r w:rsidRPr="002240D2">
        <w:rPr>
          <w:rFonts w:cstheme="minorHAnsi"/>
          <w:sz w:val="24"/>
          <w:szCs w:val="24"/>
        </w:rPr>
        <w:t>Diksmuide</w:t>
      </w:r>
      <w:r>
        <w:rPr>
          <w:rFonts w:cstheme="minorHAnsi"/>
          <w:sz w:val="24"/>
          <w:szCs w:val="24"/>
        </w:rPr>
        <w:t>. For t</w:t>
      </w:r>
      <w:r w:rsidRPr="00EA4D1A">
        <w:rPr>
          <w:rFonts w:cstheme="minorHAnsi"/>
          <w:sz w:val="24"/>
          <w:szCs w:val="24"/>
        </w:rPr>
        <w:t>he community garden, their work and approach</w:t>
      </w:r>
    </w:p>
    <w:p w14:paraId="3BFEEA3E" w14:textId="77777777" w:rsidR="009D387C" w:rsidRPr="002240D2" w:rsidRDefault="009D387C" w:rsidP="009D387C">
      <w:pPr>
        <w:pStyle w:val="ListParagraph"/>
        <w:numPr>
          <w:ilvl w:val="0"/>
          <w:numId w:val="11"/>
        </w:numPr>
        <w:jc w:val="both"/>
        <w:rPr>
          <w:rFonts w:cstheme="minorHAnsi"/>
          <w:sz w:val="24"/>
          <w:szCs w:val="24"/>
        </w:rPr>
      </w:pPr>
      <w:r w:rsidRPr="002240D2">
        <w:rPr>
          <w:rFonts w:cstheme="minorHAnsi"/>
          <w:b/>
          <w:bCs/>
          <w:sz w:val="24"/>
          <w:szCs w:val="24"/>
        </w:rPr>
        <w:t>President’s Prize</w:t>
      </w:r>
      <w:r w:rsidRPr="002240D2">
        <w:rPr>
          <w:rFonts w:cstheme="minorHAnsi"/>
          <w:sz w:val="24"/>
          <w:szCs w:val="24"/>
        </w:rPr>
        <w:t xml:space="preserve"> </w:t>
      </w:r>
      <w:r>
        <w:rPr>
          <w:rFonts w:cstheme="minorHAnsi"/>
          <w:sz w:val="24"/>
          <w:szCs w:val="24"/>
        </w:rPr>
        <w:t>–</w:t>
      </w:r>
      <w:r w:rsidRPr="002240D2">
        <w:rPr>
          <w:rFonts w:cstheme="minorHAnsi"/>
          <w:sz w:val="24"/>
          <w:szCs w:val="24"/>
        </w:rPr>
        <w:t xml:space="preserve"> </w:t>
      </w:r>
      <w:r>
        <w:rPr>
          <w:rFonts w:cstheme="minorHAnsi"/>
          <w:sz w:val="24"/>
          <w:szCs w:val="24"/>
        </w:rPr>
        <w:t xml:space="preserve">Prize winner </w:t>
      </w:r>
      <w:r w:rsidRPr="002240D2">
        <w:rPr>
          <w:rFonts w:cstheme="minorHAnsi"/>
          <w:sz w:val="24"/>
          <w:szCs w:val="24"/>
        </w:rPr>
        <w:t>Veresegyház</w:t>
      </w:r>
      <w:r>
        <w:rPr>
          <w:rFonts w:cstheme="minorHAnsi"/>
          <w:sz w:val="24"/>
          <w:szCs w:val="24"/>
        </w:rPr>
        <w:t xml:space="preserve"> for the unique environmentally friendly </w:t>
      </w:r>
      <w:r w:rsidRPr="00EA4D1A">
        <w:rPr>
          <w:rFonts w:cstheme="minorHAnsi"/>
          <w:sz w:val="24"/>
          <w:szCs w:val="24"/>
        </w:rPr>
        <w:t>Geothermal Heating System</w:t>
      </w:r>
      <w:r w:rsidRPr="002240D2">
        <w:rPr>
          <w:rFonts w:cstheme="minorHAnsi"/>
          <w:sz w:val="24"/>
          <w:szCs w:val="24"/>
        </w:rPr>
        <w:t>.</w:t>
      </w:r>
    </w:p>
    <w:p w14:paraId="3D6D1042" w14:textId="77777777" w:rsidR="009D387C" w:rsidRPr="002240D2" w:rsidRDefault="009D387C" w:rsidP="009D387C">
      <w:pPr>
        <w:pStyle w:val="ListParagraph"/>
        <w:numPr>
          <w:ilvl w:val="0"/>
          <w:numId w:val="11"/>
        </w:numPr>
        <w:jc w:val="both"/>
        <w:rPr>
          <w:rFonts w:cstheme="minorHAnsi"/>
          <w:sz w:val="24"/>
          <w:szCs w:val="24"/>
        </w:rPr>
      </w:pPr>
      <w:r w:rsidRPr="002240D2">
        <w:rPr>
          <w:rFonts w:cstheme="minorHAnsi"/>
          <w:b/>
          <w:bCs/>
          <w:sz w:val="24"/>
          <w:szCs w:val="24"/>
        </w:rPr>
        <w:t>EFE World Urban Parks Green Spaces Award</w:t>
      </w:r>
      <w:r w:rsidRPr="002240D2">
        <w:rPr>
          <w:rFonts w:cstheme="minorHAnsi"/>
          <w:sz w:val="24"/>
          <w:szCs w:val="24"/>
        </w:rPr>
        <w:t xml:space="preserve"> </w:t>
      </w:r>
      <w:r>
        <w:rPr>
          <w:rFonts w:cstheme="minorHAnsi"/>
          <w:sz w:val="24"/>
          <w:szCs w:val="24"/>
        </w:rPr>
        <w:t>–</w:t>
      </w:r>
      <w:r w:rsidRPr="002240D2">
        <w:rPr>
          <w:rFonts w:cstheme="minorHAnsi"/>
          <w:sz w:val="24"/>
          <w:szCs w:val="24"/>
        </w:rPr>
        <w:t xml:space="preserve"> </w:t>
      </w:r>
      <w:r>
        <w:rPr>
          <w:rFonts w:cstheme="minorHAnsi"/>
          <w:sz w:val="24"/>
          <w:szCs w:val="24"/>
        </w:rPr>
        <w:t xml:space="preserve">Prize winner </w:t>
      </w:r>
      <w:r w:rsidRPr="002240D2">
        <w:rPr>
          <w:rFonts w:cstheme="minorHAnsi"/>
          <w:sz w:val="24"/>
          <w:szCs w:val="24"/>
        </w:rPr>
        <w:t>Székesfehérvár</w:t>
      </w:r>
      <w:r>
        <w:rPr>
          <w:rFonts w:cstheme="minorHAnsi"/>
          <w:sz w:val="24"/>
          <w:szCs w:val="24"/>
        </w:rPr>
        <w:t xml:space="preserve">. </w:t>
      </w:r>
      <w:r w:rsidRPr="00EA4D1A">
        <w:rPr>
          <w:rFonts w:cstheme="minorHAnsi"/>
          <w:sz w:val="24"/>
          <w:szCs w:val="24"/>
        </w:rPr>
        <w:t xml:space="preserve">The highest (average) score </w:t>
      </w:r>
      <w:r>
        <w:rPr>
          <w:rFonts w:cstheme="minorHAnsi"/>
          <w:sz w:val="24"/>
          <w:szCs w:val="24"/>
        </w:rPr>
        <w:t xml:space="preserve">achieved </w:t>
      </w:r>
      <w:r w:rsidRPr="00EA4D1A">
        <w:rPr>
          <w:rFonts w:cstheme="minorHAnsi"/>
          <w:sz w:val="24"/>
          <w:szCs w:val="24"/>
        </w:rPr>
        <w:t>for the criterion ‘Green Spaces’</w:t>
      </w:r>
      <w:r>
        <w:rPr>
          <w:rFonts w:cstheme="minorHAnsi"/>
          <w:sz w:val="24"/>
          <w:szCs w:val="24"/>
        </w:rPr>
        <w:t>.</w:t>
      </w:r>
    </w:p>
    <w:p w14:paraId="1C15959C" w14:textId="77777777" w:rsidR="009D387C" w:rsidRPr="00C65CAD" w:rsidRDefault="009D387C" w:rsidP="009D387C">
      <w:pPr>
        <w:jc w:val="both"/>
        <w:rPr>
          <w:rFonts w:cstheme="minorHAnsi"/>
          <w:sz w:val="24"/>
          <w:szCs w:val="24"/>
        </w:rPr>
      </w:pPr>
      <w:r>
        <w:rPr>
          <w:rFonts w:cstheme="minorHAnsi"/>
          <w:sz w:val="24"/>
          <w:szCs w:val="24"/>
        </w:rPr>
        <w:t>I</w:t>
      </w:r>
      <w:r w:rsidRPr="00C65CAD">
        <w:rPr>
          <w:rFonts w:cstheme="minorHAnsi"/>
          <w:sz w:val="24"/>
          <w:szCs w:val="24"/>
        </w:rPr>
        <w:t xml:space="preserve">n his speech at the </w:t>
      </w:r>
      <w:r>
        <w:rPr>
          <w:rFonts w:cstheme="minorHAnsi"/>
          <w:sz w:val="24"/>
          <w:szCs w:val="24"/>
        </w:rPr>
        <w:t>A</w:t>
      </w:r>
      <w:r w:rsidRPr="00C65CAD">
        <w:rPr>
          <w:rFonts w:cstheme="minorHAnsi"/>
          <w:sz w:val="24"/>
          <w:szCs w:val="24"/>
        </w:rPr>
        <w:t xml:space="preserve">wards </w:t>
      </w:r>
      <w:r>
        <w:rPr>
          <w:rFonts w:cstheme="minorHAnsi"/>
          <w:sz w:val="24"/>
          <w:szCs w:val="24"/>
        </w:rPr>
        <w:t>C</w:t>
      </w:r>
      <w:r w:rsidRPr="00C65CAD">
        <w:rPr>
          <w:rFonts w:cstheme="minorHAnsi"/>
          <w:sz w:val="24"/>
          <w:szCs w:val="24"/>
        </w:rPr>
        <w:t>eremony</w:t>
      </w:r>
      <w:r>
        <w:rPr>
          <w:rFonts w:cstheme="minorHAnsi"/>
          <w:sz w:val="24"/>
          <w:szCs w:val="24"/>
        </w:rPr>
        <w:t>,</w:t>
      </w:r>
      <w:r w:rsidRPr="00C65CAD">
        <w:rPr>
          <w:rFonts w:cstheme="minorHAnsi"/>
          <w:sz w:val="24"/>
          <w:szCs w:val="24"/>
        </w:rPr>
        <w:t xml:space="preserve"> </w:t>
      </w:r>
      <w:r>
        <w:rPr>
          <w:rFonts w:cstheme="minorHAnsi"/>
          <w:sz w:val="24"/>
          <w:szCs w:val="24"/>
        </w:rPr>
        <w:t>t</w:t>
      </w:r>
      <w:r w:rsidRPr="00C65CAD">
        <w:rPr>
          <w:rFonts w:cstheme="minorHAnsi"/>
          <w:sz w:val="24"/>
          <w:szCs w:val="24"/>
        </w:rPr>
        <w:t>he President of AEFP Dr. Rüdiger Paul Kirsten</w:t>
      </w:r>
      <w:r>
        <w:rPr>
          <w:rFonts w:cstheme="minorHAnsi"/>
          <w:sz w:val="24"/>
          <w:szCs w:val="24"/>
        </w:rPr>
        <w:t>,</w:t>
      </w:r>
      <w:r w:rsidRPr="00C65CAD">
        <w:rPr>
          <w:rFonts w:cstheme="minorHAnsi"/>
          <w:sz w:val="24"/>
          <w:szCs w:val="24"/>
        </w:rPr>
        <w:t xml:space="preserve"> thanked all the cities, towns and villages for their </w:t>
      </w:r>
      <w:r>
        <w:rPr>
          <w:rFonts w:cstheme="minorHAnsi"/>
          <w:sz w:val="24"/>
          <w:szCs w:val="24"/>
        </w:rPr>
        <w:t xml:space="preserve">continued commitment to </w:t>
      </w:r>
      <w:r w:rsidRPr="00C65CAD">
        <w:rPr>
          <w:rFonts w:cstheme="minorHAnsi"/>
          <w:sz w:val="24"/>
          <w:szCs w:val="24"/>
        </w:rPr>
        <w:t xml:space="preserve">the competition. He acknowledged that it </w:t>
      </w:r>
      <w:r>
        <w:rPr>
          <w:rFonts w:cstheme="minorHAnsi"/>
          <w:sz w:val="24"/>
          <w:szCs w:val="24"/>
        </w:rPr>
        <w:t xml:space="preserve">had been very difficult for them </w:t>
      </w:r>
      <w:r w:rsidRPr="00C65CAD">
        <w:rPr>
          <w:rFonts w:cstheme="minorHAnsi"/>
          <w:sz w:val="24"/>
          <w:szCs w:val="24"/>
        </w:rPr>
        <w:t xml:space="preserve">to </w:t>
      </w:r>
      <w:r>
        <w:rPr>
          <w:rFonts w:cstheme="minorHAnsi"/>
          <w:sz w:val="24"/>
          <w:szCs w:val="24"/>
        </w:rPr>
        <w:t xml:space="preserve">participate </w:t>
      </w:r>
      <w:r w:rsidRPr="00C65CAD">
        <w:rPr>
          <w:rFonts w:cstheme="minorHAnsi"/>
          <w:sz w:val="24"/>
          <w:szCs w:val="24"/>
        </w:rPr>
        <w:t xml:space="preserve">in the competition, during the </w:t>
      </w:r>
      <w:r>
        <w:rPr>
          <w:rFonts w:cstheme="minorHAnsi"/>
          <w:sz w:val="24"/>
          <w:szCs w:val="24"/>
        </w:rPr>
        <w:t xml:space="preserve">period of the </w:t>
      </w:r>
      <w:r w:rsidRPr="00C65CAD">
        <w:rPr>
          <w:rFonts w:cstheme="minorHAnsi"/>
          <w:sz w:val="24"/>
          <w:szCs w:val="24"/>
        </w:rPr>
        <w:t xml:space="preserve">Pandemic. </w:t>
      </w:r>
    </w:p>
    <w:p w14:paraId="03194F27" w14:textId="77777777" w:rsidR="009D387C" w:rsidRDefault="009D387C" w:rsidP="009D387C">
      <w:pPr>
        <w:jc w:val="both"/>
        <w:rPr>
          <w:rFonts w:cstheme="minorHAnsi"/>
          <w:sz w:val="24"/>
          <w:szCs w:val="24"/>
        </w:rPr>
      </w:pPr>
      <w:r w:rsidRPr="00C65CAD">
        <w:rPr>
          <w:rFonts w:cstheme="minorHAnsi"/>
          <w:sz w:val="24"/>
          <w:szCs w:val="24"/>
        </w:rPr>
        <w:t xml:space="preserve">He went on to say that all the cities, towns and villages </w:t>
      </w:r>
      <w:r>
        <w:rPr>
          <w:rFonts w:cstheme="minorHAnsi"/>
          <w:sz w:val="24"/>
          <w:szCs w:val="24"/>
        </w:rPr>
        <w:t>who entered t</w:t>
      </w:r>
      <w:r w:rsidRPr="00C65CAD">
        <w:rPr>
          <w:rFonts w:cstheme="minorHAnsi"/>
          <w:sz w:val="24"/>
          <w:szCs w:val="24"/>
        </w:rPr>
        <w:t xml:space="preserve">he competition in 2022 </w:t>
      </w:r>
      <w:r>
        <w:rPr>
          <w:rFonts w:cstheme="minorHAnsi"/>
          <w:sz w:val="24"/>
          <w:szCs w:val="24"/>
        </w:rPr>
        <w:t>are</w:t>
      </w:r>
      <w:r w:rsidRPr="00C65CAD">
        <w:rPr>
          <w:rFonts w:cstheme="minorHAnsi"/>
          <w:sz w:val="24"/>
          <w:szCs w:val="24"/>
        </w:rPr>
        <w:t xml:space="preserve"> </w:t>
      </w:r>
      <w:r>
        <w:rPr>
          <w:rFonts w:cstheme="minorHAnsi"/>
          <w:sz w:val="24"/>
          <w:szCs w:val="24"/>
        </w:rPr>
        <w:t xml:space="preserve">considered to be </w:t>
      </w:r>
      <w:r w:rsidRPr="00C65CAD">
        <w:rPr>
          <w:rFonts w:cstheme="minorHAnsi"/>
          <w:sz w:val="24"/>
          <w:szCs w:val="24"/>
        </w:rPr>
        <w:t xml:space="preserve">a shining example of how to work for the sustainability of settlements and </w:t>
      </w:r>
      <w:r>
        <w:rPr>
          <w:rFonts w:cstheme="minorHAnsi"/>
          <w:sz w:val="24"/>
          <w:szCs w:val="24"/>
        </w:rPr>
        <w:t xml:space="preserve">will be </w:t>
      </w:r>
      <w:r w:rsidRPr="00C65CAD">
        <w:rPr>
          <w:rFonts w:cstheme="minorHAnsi"/>
          <w:sz w:val="24"/>
          <w:szCs w:val="24"/>
        </w:rPr>
        <w:t>a reference point for other Towns and villages across Europe</w:t>
      </w:r>
      <w:r>
        <w:rPr>
          <w:rFonts w:cstheme="minorHAnsi"/>
          <w:sz w:val="24"/>
          <w:szCs w:val="24"/>
        </w:rPr>
        <w:t>,</w:t>
      </w:r>
      <w:r w:rsidRPr="00C65CAD">
        <w:rPr>
          <w:rFonts w:cstheme="minorHAnsi"/>
          <w:sz w:val="24"/>
          <w:szCs w:val="24"/>
        </w:rPr>
        <w:t xml:space="preserve"> </w:t>
      </w:r>
      <w:r>
        <w:rPr>
          <w:rFonts w:cstheme="minorHAnsi"/>
          <w:sz w:val="24"/>
          <w:szCs w:val="24"/>
        </w:rPr>
        <w:t xml:space="preserve">into </w:t>
      </w:r>
      <w:r w:rsidRPr="00C65CAD">
        <w:rPr>
          <w:rFonts w:cstheme="minorHAnsi"/>
          <w:sz w:val="24"/>
          <w:szCs w:val="24"/>
        </w:rPr>
        <w:t xml:space="preserve">the future. He confirmed that he was extremely satisfied with the </w:t>
      </w:r>
      <w:r>
        <w:rPr>
          <w:rFonts w:cstheme="minorHAnsi"/>
          <w:sz w:val="24"/>
          <w:szCs w:val="24"/>
        </w:rPr>
        <w:t xml:space="preserve">engagement </w:t>
      </w:r>
      <w:r w:rsidRPr="00C65CAD">
        <w:rPr>
          <w:rFonts w:cstheme="minorHAnsi"/>
          <w:sz w:val="24"/>
          <w:szCs w:val="24"/>
        </w:rPr>
        <w:t xml:space="preserve">of </w:t>
      </w:r>
      <w:r>
        <w:rPr>
          <w:rFonts w:cstheme="minorHAnsi"/>
          <w:sz w:val="24"/>
          <w:szCs w:val="24"/>
        </w:rPr>
        <w:t xml:space="preserve">all </w:t>
      </w:r>
      <w:r w:rsidRPr="00C65CAD">
        <w:rPr>
          <w:rFonts w:cstheme="minorHAnsi"/>
          <w:sz w:val="24"/>
          <w:szCs w:val="24"/>
        </w:rPr>
        <w:t>the</w:t>
      </w:r>
      <w:r>
        <w:rPr>
          <w:rFonts w:cstheme="minorHAnsi"/>
          <w:sz w:val="24"/>
          <w:szCs w:val="24"/>
        </w:rPr>
        <w:t>ir</w:t>
      </w:r>
      <w:r w:rsidRPr="00C65CAD">
        <w:rPr>
          <w:rFonts w:cstheme="minorHAnsi"/>
          <w:sz w:val="24"/>
          <w:szCs w:val="24"/>
        </w:rPr>
        <w:t xml:space="preserve"> citizens</w:t>
      </w:r>
      <w:r>
        <w:rPr>
          <w:rFonts w:cstheme="minorHAnsi"/>
          <w:sz w:val="24"/>
          <w:szCs w:val="24"/>
        </w:rPr>
        <w:t>,</w:t>
      </w:r>
      <w:r w:rsidRPr="00C65CAD">
        <w:rPr>
          <w:rFonts w:cstheme="minorHAnsi"/>
          <w:sz w:val="24"/>
          <w:szCs w:val="24"/>
        </w:rPr>
        <w:t xml:space="preserve"> when it c</w:t>
      </w:r>
      <w:r>
        <w:rPr>
          <w:rFonts w:cstheme="minorHAnsi"/>
          <w:sz w:val="24"/>
          <w:szCs w:val="24"/>
        </w:rPr>
        <w:t xml:space="preserve">ame </w:t>
      </w:r>
      <w:r w:rsidRPr="00C65CAD">
        <w:rPr>
          <w:rFonts w:cstheme="minorHAnsi"/>
          <w:sz w:val="24"/>
          <w:szCs w:val="24"/>
        </w:rPr>
        <w:t xml:space="preserve">to </w:t>
      </w:r>
      <w:r>
        <w:rPr>
          <w:rFonts w:cstheme="minorHAnsi"/>
          <w:sz w:val="24"/>
          <w:szCs w:val="24"/>
        </w:rPr>
        <w:t xml:space="preserve">the </w:t>
      </w:r>
      <w:r w:rsidRPr="00C65CAD">
        <w:rPr>
          <w:rFonts w:cstheme="minorHAnsi"/>
          <w:sz w:val="24"/>
          <w:szCs w:val="24"/>
        </w:rPr>
        <w:t xml:space="preserve">green policies and their implementation and in his view healthy, green settlements are the </w:t>
      </w:r>
      <w:r>
        <w:rPr>
          <w:rFonts w:cstheme="minorHAnsi"/>
          <w:sz w:val="24"/>
          <w:szCs w:val="24"/>
        </w:rPr>
        <w:t xml:space="preserve">key to a prosperous </w:t>
      </w:r>
      <w:r w:rsidRPr="00C65CAD">
        <w:rPr>
          <w:rFonts w:cstheme="minorHAnsi"/>
          <w:sz w:val="24"/>
          <w:szCs w:val="24"/>
        </w:rPr>
        <w:t>future.</w:t>
      </w:r>
    </w:p>
    <w:p w14:paraId="7CFE3799" w14:textId="77777777" w:rsidR="009D387C" w:rsidRDefault="009D387C" w:rsidP="009D387C">
      <w:pPr>
        <w:jc w:val="both"/>
        <w:rPr>
          <w:rFonts w:cstheme="minorHAnsi"/>
          <w:sz w:val="24"/>
          <w:szCs w:val="24"/>
        </w:rPr>
      </w:pPr>
    </w:p>
    <w:p w14:paraId="3FA7DDC6" w14:textId="77777777" w:rsidR="009D387C" w:rsidRPr="003D4F4C" w:rsidRDefault="009D387C" w:rsidP="009D387C">
      <w:pPr>
        <w:spacing w:line="240" w:lineRule="auto"/>
        <w:rPr>
          <w:rFonts w:ascii="Arial" w:eastAsia="Times New Roman" w:hAnsi="Arial" w:cs="Arial"/>
          <w:b/>
          <w:bCs/>
          <w:color w:val="000000"/>
          <w:sz w:val="48"/>
          <w:szCs w:val="48"/>
          <w:lang w:eastAsia="en-IE"/>
        </w:rPr>
      </w:pPr>
      <w:r>
        <w:rPr>
          <w:rFonts w:ascii="Arial" w:eastAsia="Times New Roman" w:hAnsi="Arial" w:cs="Arial"/>
          <w:b/>
          <w:bCs/>
          <w:color w:val="000000"/>
          <w:sz w:val="48"/>
          <w:szCs w:val="48"/>
          <w:lang w:eastAsia="en-IE"/>
        </w:rPr>
        <w:t>-------------------------------------------------------</w:t>
      </w:r>
    </w:p>
    <w:p w14:paraId="25F3C2C8" w14:textId="77777777" w:rsidR="009D387C" w:rsidRPr="00C65CAD" w:rsidRDefault="009D387C" w:rsidP="009D387C">
      <w:pPr>
        <w:jc w:val="both"/>
        <w:rPr>
          <w:rFonts w:cstheme="minorHAnsi"/>
          <w:sz w:val="24"/>
          <w:szCs w:val="24"/>
        </w:rPr>
      </w:pPr>
    </w:p>
    <w:p w14:paraId="6C9889C7" w14:textId="77777777" w:rsidR="00DB6AA2" w:rsidRDefault="00DB6AA2">
      <w:pPr>
        <w:rPr>
          <w:rFonts w:ascii="Arial" w:eastAsia="Times New Roman" w:hAnsi="Arial" w:cs="Arial"/>
          <w:b/>
          <w:bCs/>
          <w:color w:val="000000"/>
          <w:sz w:val="48"/>
          <w:szCs w:val="48"/>
          <w:lang w:eastAsia="en-IE"/>
        </w:rPr>
      </w:pPr>
    </w:p>
    <w:p w14:paraId="67C94E19" w14:textId="77777777" w:rsidR="00DB6AA2" w:rsidRDefault="00DB6AA2">
      <w:pPr>
        <w:rPr>
          <w:rFonts w:ascii="Arial" w:eastAsia="Times New Roman" w:hAnsi="Arial" w:cs="Arial"/>
          <w:b/>
          <w:bCs/>
          <w:color w:val="000000"/>
          <w:sz w:val="48"/>
          <w:szCs w:val="48"/>
          <w:lang w:eastAsia="en-IE"/>
        </w:rPr>
      </w:pPr>
    </w:p>
    <w:p w14:paraId="37BB9F42" w14:textId="77777777" w:rsidR="00DB6AA2" w:rsidRDefault="00DB6AA2">
      <w:pPr>
        <w:rPr>
          <w:rFonts w:ascii="Arial" w:eastAsia="Times New Roman" w:hAnsi="Arial" w:cs="Arial"/>
          <w:b/>
          <w:bCs/>
          <w:color w:val="000000"/>
          <w:sz w:val="48"/>
          <w:szCs w:val="48"/>
          <w:lang w:eastAsia="en-IE"/>
        </w:rPr>
      </w:pPr>
    </w:p>
    <w:p w14:paraId="3627B207" w14:textId="77777777" w:rsidR="00DB6AA2" w:rsidRDefault="00DB6AA2">
      <w:pPr>
        <w:rPr>
          <w:rFonts w:ascii="Arial" w:eastAsia="Times New Roman" w:hAnsi="Arial" w:cs="Arial"/>
          <w:b/>
          <w:bCs/>
          <w:color w:val="000000"/>
          <w:sz w:val="48"/>
          <w:szCs w:val="48"/>
          <w:lang w:eastAsia="en-IE"/>
        </w:rPr>
      </w:pPr>
    </w:p>
    <w:p w14:paraId="42134115" w14:textId="27793C98" w:rsidR="00C44E35" w:rsidRDefault="009D387C">
      <w:pPr>
        <w:rPr>
          <w:rFonts w:ascii="Arial" w:eastAsia="Times New Roman" w:hAnsi="Arial" w:cs="Arial"/>
          <w:b/>
          <w:bCs/>
          <w:color w:val="000000"/>
          <w:sz w:val="48"/>
          <w:szCs w:val="48"/>
          <w:lang w:eastAsia="en-IE"/>
        </w:rPr>
      </w:pPr>
      <w:r>
        <w:rPr>
          <w:rFonts w:ascii="Arial" w:eastAsia="Times New Roman" w:hAnsi="Arial" w:cs="Arial"/>
          <w:b/>
          <w:bCs/>
          <w:color w:val="000000"/>
          <w:sz w:val="48"/>
          <w:szCs w:val="48"/>
          <w:lang w:eastAsia="en-IE"/>
        </w:rPr>
        <w:t>Participants 2022</w:t>
      </w:r>
    </w:p>
    <w:p w14:paraId="35B50BB2" w14:textId="3C4F6FE8" w:rsidR="009D387C" w:rsidRPr="00DB6AA2" w:rsidRDefault="009D387C" w:rsidP="00452236">
      <w:pPr>
        <w:numPr>
          <w:ilvl w:val="0"/>
          <w:numId w:val="12"/>
        </w:numPr>
        <w:spacing w:after="0" w:line="240" w:lineRule="auto"/>
        <w:ind w:left="284"/>
        <w:jc w:val="both"/>
        <w:textAlignment w:val="baseline"/>
        <w:rPr>
          <w:rFonts w:eastAsia="Times New Roman" w:cstheme="minorHAnsi"/>
          <w:b/>
          <w:bCs/>
          <w:sz w:val="32"/>
          <w:szCs w:val="32"/>
          <w:lang w:eastAsia="en-IE"/>
        </w:rPr>
      </w:pPr>
      <w:r w:rsidRPr="00452236">
        <w:rPr>
          <w:rFonts w:eastAsia="Times New Roman" w:cstheme="minorHAnsi"/>
          <w:b/>
          <w:bCs/>
          <w:color w:val="000000"/>
          <w:sz w:val="32"/>
          <w:szCs w:val="32"/>
          <w:lang w:eastAsia="en-IE"/>
        </w:rPr>
        <w:t>Bad Sauerbrunn</w:t>
      </w:r>
      <w:r w:rsidRPr="00452236">
        <w:rPr>
          <w:rFonts w:eastAsia="Times New Roman" w:cstheme="minorHAnsi"/>
          <w:color w:val="000000"/>
          <w:sz w:val="32"/>
          <w:szCs w:val="32"/>
          <w:lang w:eastAsia="en-IE"/>
        </w:rPr>
        <w:t> </w:t>
      </w:r>
      <w:r w:rsidRPr="00DB6AA2">
        <w:rPr>
          <w:rFonts w:eastAsia="Times New Roman" w:cstheme="minorHAnsi"/>
          <w:color w:val="000000"/>
          <w:sz w:val="32"/>
          <w:szCs w:val="32"/>
          <w:lang w:eastAsia="en-IE"/>
        </w:rPr>
        <w:t>- Austria </w:t>
      </w:r>
    </w:p>
    <w:p w14:paraId="5FFD7704" w14:textId="57E96102" w:rsidR="00452236" w:rsidRDefault="00452236" w:rsidP="00452236">
      <w:pPr>
        <w:tabs>
          <w:tab w:val="left" w:pos="1605"/>
        </w:tabs>
        <w:spacing w:before="120"/>
        <w:jc w:val="both"/>
        <w:rPr>
          <w:rFonts w:ascii="Arial" w:hAnsi="Arial" w:cs="Arial"/>
          <w:lang w:val="en-US"/>
        </w:rPr>
      </w:pPr>
      <w:r>
        <w:rPr>
          <w:rFonts w:ascii="Arial" w:hAnsi="Arial" w:cs="Arial"/>
          <w:lang w:val="en-US"/>
        </w:rPr>
        <w:t>Bad Sauerbrunn is a village in the county of Burgenland, located in the southeast of Austria, close to the border with Hungary. This traditional spa town with about 2,300 inhabitants is the health center of the northern part of Burgenland.</w:t>
      </w:r>
    </w:p>
    <w:p w14:paraId="19CBC2D3" w14:textId="58BFD525" w:rsidR="00452236" w:rsidRDefault="00452236" w:rsidP="00452236">
      <w:pPr>
        <w:tabs>
          <w:tab w:val="left" w:pos="1605"/>
        </w:tabs>
        <w:spacing w:before="120"/>
        <w:jc w:val="both"/>
        <w:rPr>
          <w:rFonts w:ascii="Arial" w:hAnsi="Arial" w:cs="Arial"/>
          <w:lang w:val="en-US"/>
        </w:rPr>
      </w:pPr>
      <w:r>
        <w:rPr>
          <w:rFonts w:ascii="Arial" w:hAnsi="Arial" w:cs="Arial"/>
          <w:lang w:val="en-US"/>
        </w:rPr>
        <w:t xml:space="preserve">More than 125.000 overnight stays confirm Bad Sauerbrunn as a modern tourist destination, but also it is a popular residential area because of the beautiful surroundings. </w:t>
      </w:r>
    </w:p>
    <w:p w14:paraId="38FDE17C" w14:textId="4B8D56F1" w:rsidR="00452236" w:rsidRDefault="00452236" w:rsidP="00452236">
      <w:pPr>
        <w:tabs>
          <w:tab w:val="left" w:pos="1605"/>
        </w:tabs>
        <w:spacing w:before="120"/>
        <w:jc w:val="both"/>
        <w:rPr>
          <w:rFonts w:ascii="Arial" w:hAnsi="Arial" w:cs="Arial"/>
          <w:lang w:val="en-US"/>
        </w:rPr>
      </w:pPr>
      <w:r>
        <w:rPr>
          <w:rFonts w:ascii="Arial" w:hAnsi="Arial" w:cs="Arial"/>
          <w:lang w:val="en-US"/>
        </w:rPr>
        <w:t>During their stay the jury were impressed by the diverse Parks and green areas full of biodiversity and perennial plantings, also by the high standard of maintenance and the tree care program. The participation of the inhabitants and the environmental education of young and old is important in Bad Sauerbrunn. A perfect example of that is the Hügelland-Park, built by volunteers and full of Biodiversity, a joy to explore and learn about.</w:t>
      </w:r>
    </w:p>
    <w:p w14:paraId="35EB3648" w14:textId="71166543" w:rsidR="009D387C" w:rsidRDefault="009537B8" w:rsidP="009D387C">
      <w:pPr>
        <w:spacing w:after="0" w:line="240" w:lineRule="auto"/>
        <w:jc w:val="both"/>
        <w:textAlignment w:val="baseline"/>
        <w:rPr>
          <w:rFonts w:eastAsia="Times New Roman" w:cstheme="minorHAnsi"/>
          <w:b/>
          <w:bCs/>
          <w:sz w:val="32"/>
          <w:szCs w:val="32"/>
          <w:lang w:eastAsia="en-IE"/>
        </w:rPr>
      </w:pPr>
      <w:r>
        <w:rPr>
          <w:noProof/>
        </w:rPr>
        <w:drawing>
          <wp:anchor distT="0" distB="0" distL="114300" distR="114300" simplePos="0" relativeHeight="251658240" behindDoc="0" locked="0" layoutInCell="1" allowOverlap="1" wp14:anchorId="0FFB4169" wp14:editId="23CD8119">
            <wp:simplePos x="0" y="0"/>
            <wp:positionH relativeFrom="column">
              <wp:posOffset>1868</wp:posOffset>
            </wp:positionH>
            <wp:positionV relativeFrom="paragraph">
              <wp:posOffset>15240</wp:posOffset>
            </wp:positionV>
            <wp:extent cx="5612167" cy="35585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937" cy="35634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26060" w14:textId="3285B6FD" w:rsidR="009537B8" w:rsidRDefault="009537B8" w:rsidP="009D387C">
      <w:pPr>
        <w:spacing w:after="0" w:line="240" w:lineRule="auto"/>
        <w:jc w:val="both"/>
        <w:textAlignment w:val="baseline"/>
        <w:rPr>
          <w:rFonts w:eastAsia="Times New Roman" w:cstheme="minorHAnsi"/>
          <w:b/>
          <w:bCs/>
          <w:sz w:val="32"/>
          <w:szCs w:val="32"/>
          <w:lang w:eastAsia="en-IE"/>
        </w:rPr>
      </w:pPr>
    </w:p>
    <w:p w14:paraId="4EC9E472" w14:textId="324DCFC4" w:rsidR="009537B8" w:rsidRDefault="009537B8" w:rsidP="009D387C">
      <w:pPr>
        <w:spacing w:after="0" w:line="240" w:lineRule="auto"/>
        <w:jc w:val="both"/>
        <w:textAlignment w:val="baseline"/>
        <w:rPr>
          <w:rFonts w:eastAsia="Times New Roman" w:cstheme="minorHAnsi"/>
          <w:b/>
          <w:bCs/>
          <w:sz w:val="32"/>
          <w:szCs w:val="32"/>
          <w:lang w:eastAsia="en-IE"/>
        </w:rPr>
      </w:pPr>
    </w:p>
    <w:p w14:paraId="6E2870AF" w14:textId="2077EBA7" w:rsidR="009537B8" w:rsidRDefault="009537B8" w:rsidP="009D387C">
      <w:pPr>
        <w:spacing w:after="0" w:line="240" w:lineRule="auto"/>
        <w:jc w:val="both"/>
        <w:textAlignment w:val="baseline"/>
        <w:rPr>
          <w:rFonts w:eastAsia="Times New Roman" w:cstheme="minorHAnsi"/>
          <w:b/>
          <w:bCs/>
          <w:sz w:val="32"/>
          <w:szCs w:val="32"/>
          <w:lang w:eastAsia="en-IE"/>
        </w:rPr>
      </w:pPr>
    </w:p>
    <w:p w14:paraId="339825BC" w14:textId="6EEC5C62" w:rsidR="009537B8" w:rsidRDefault="009537B8" w:rsidP="009D387C">
      <w:pPr>
        <w:spacing w:after="0" w:line="240" w:lineRule="auto"/>
        <w:jc w:val="both"/>
        <w:textAlignment w:val="baseline"/>
        <w:rPr>
          <w:rFonts w:eastAsia="Times New Roman" w:cstheme="minorHAnsi"/>
          <w:b/>
          <w:bCs/>
          <w:sz w:val="32"/>
          <w:szCs w:val="32"/>
          <w:lang w:eastAsia="en-IE"/>
        </w:rPr>
      </w:pPr>
    </w:p>
    <w:p w14:paraId="7CA1198D" w14:textId="4B5E4376" w:rsidR="009537B8" w:rsidRDefault="009537B8" w:rsidP="009D387C">
      <w:pPr>
        <w:spacing w:after="0" w:line="240" w:lineRule="auto"/>
        <w:jc w:val="both"/>
        <w:textAlignment w:val="baseline"/>
        <w:rPr>
          <w:rFonts w:eastAsia="Times New Roman" w:cstheme="minorHAnsi"/>
          <w:b/>
          <w:bCs/>
          <w:sz w:val="32"/>
          <w:szCs w:val="32"/>
          <w:lang w:eastAsia="en-IE"/>
        </w:rPr>
      </w:pPr>
    </w:p>
    <w:p w14:paraId="7A4EEED7" w14:textId="412D9A4D" w:rsidR="009537B8" w:rsidRDefault="009537B8" w:rsidP="009D387C">
      <w:pPr>
        <w:spacing w:after="0" w:line="240" w:lineRule="auto"/>
        <w:jc w:val="both"/>
        <w:textAlignment w:val="baseline"/>
        <w:rPr>
          <w:rFonts w:eastAsia="Times New Roman" w:cstheme="minorHAnsi"/>
          <w:b/>
          <w:bCs/>
          <w:sz w:val="32"/>
          <w:szCs w:val="32"/>
          <w:lang w:eastAsia="en-IE"/>
        </w:rPr>
      </w:pPr>
    </w:p>
    <w:p w14:paraId="0D8560E8" w14:textId="50E34B18" w:rsidR="009537B8" w:rsidRDefault="009537B8" w:rsidP="009D387C">
      <w:pPr>
        <w:spacing w:after="0" w:line="240" w:lineRule="auto"/>
        <w:jc w:val="both"/>
        <w:textAlignment w:val="baseline"/>
        <w:rPr>
          <w:rFonts w:eastAsia="Times New Roman" w:cstheme="minorHAnsi"/>
          <w:b/>
          <w:bCs/>
          <w:sz w:val="32"/>
          <w:szCs w:val="32"/>
          <w:lang w:eastAsia="en-IE"/>
        </w:rPr>
      </w:pPr>
    </w:p>
    <w:p w14:paraId="3AC4B501" w14:textId="2760C6AD" w:rsidR="009537B8" w:rsidRDefault="009537B8" w:rsidP="009D387C">
      <w:pPr>
        <w:spacing w:after="0" w:line="240" w:lineRule="auto"/>
        <w:jc w:val="both"/>
        <w:textAlignment w:val="baseline"/>
        <w:rPr>
          <w:rFonts w:eastAsia="Times New Roman" w:cstheme="minorHAnsi"/>
          <w:b/>
          <w:bCs/>
          <w:sz w:val="32"/>
          <w:szCs w:val="32"/>
          <w:lang w:eastAsia="en-IE"/>
        </w:rPr>
      </w:pPr>
    </w:p>
    <w:p w14:paraId="46B2901F" w14:textId="4B4FD4B8" w:rsidR="009537B8" w:rsidRDefault="009537B8" w:rsidP="009D387C">
      <w:pPr>
        <w:spacing w:after="0" w:line="240" w:lineRule="auto"/>
        <w:jc w:val="both"/>
        <w:textAlignment w:val="baseline"/>
        <w:rPr>
          <w:rFonts w:eastAsia="Times New Roman" w:cstheme="minorHAnsi"/>
          <w:b/>
          <w:bCs/>
          <w:sz w:val="32"/>
          <w:szCs w:val="32"/>
          <w:lang w:eastAsia="en-IE"/>
        </w:rPr>
      </w:pPr>
    </w:p>
    <w:p w14:paraId="50A0806B" w14:textId="386B6017" w:rsidR="009537B8" w:rsidRDefault="009537B8" w:rsidP="009D387C">
      <w:pPr>
        <w:spacing w:after="0" w:line="240" w:lineRule="auto"/>
        <w:jc w:val="both"/>
        <w:textAlignment w:val="baseline"/>
        <w:rPr>
          <w:rFonts w:eastAsia="Times New Roman" w:cstheme="minorHAnsi"/>
          <w:b/>
          <w:bCs/>
          <w:sz w:val="32"/>
          <w:szCs w:val="32"/>
          <w:lang w:eastAsia="en-IE"/>
        </w:rPr>
      </w:pPr>
    </w:p>
    <w:p w14:paraId="0A521652" w14:textId="58AD3867" w:rsidR="009537B8" w:rsidRDefault="009537B8" w:rsidP="009D387C">
      <w:pPr>
        <w:spacing w:after="0" w:line="240" w:lineRule="auto"/>
        <w:jc w:val="both"/>
        <w:textAlignment w:val="baseline"/>
        <w:rPr>
          <w:rFonts w:eastAsia="Times New Roman" w:cstheme="minorHAnsi"/>
          <w:b/>
          <w:bCs/>
          <w:sz w:val="32"/>
          <w:szCs w:val="32"/>
          <w:lang w:eastAsia="en-IE"/>
        </w:rPr>
      </w:pPr>
    </w:p>
    <w:p w14:paraId="08599AAB" w14:textId="708F3E07" w:rsidR="009577F2" w:rsidRDefault="009577F2" w:rsidP="009D387C">
      <w:pPr>
        <w:spacing w:after="0" w:line="240" w:lineRule="auto"/>
        <w:jc w:val="both"/>
        <w:textAlignment w:val="baseline"/>
        <w:rPr>
          <w:rFonts w:eastAsia="Times New Roman" w:cstheme="minorHAnsi"/>
          <w:b/>
          <w:bCs/>
          <w:sz w:val="32"/>
          <w:szCs w:val="32"/>
          <w:lang w:eastAsia="en-IE"/>
        </w:rPr>
      </w:pPr>
    </w:p>
    <w:p w14:paraId="424B7D51" w14:textId="6513601E" w:rsidR="009577F2" w:rsidRDefault="009577F2" w:rsidP="009D387C">
      <w:pPr>
        <w:spacing w:after="0" w:line="240" w:lineRule="auto"/>
        <w:jc w:val="both"/>
        <w:textAlignment w:val="baseline"/>
        <w:rPr>
          <w:rFonts w:eastAsia="Times New Roman" w:cstheme="minorHAnsi"/>
          <w:b/>
          <w:bCs/>
          <w:sz w:val="32"/>
          <w:szCs w:val="32"/>
          <w:lang w:eastAsia="en-IE"/>
        </w:rPr>
      </w:pPr>
    </w:p>
    <w:p w14:paraId="335B5AFB" w14:textId="77777777" w:rsidR="009577F2" w:rsidRPr="009D387C" w:rsidRDefault="009577F2" w:rsidP="009D387C">
      <w:pPr>
        <w:spacing w:after="0" w:line="240" w:lineRule="auto"/>
        <w:jc w:val="both"/>
        <w:textAlignment w:val="baseline"/>
        <w:rPr>
          <w:rFonts w:eastAsia="Times New Roman" w:cstheme="minorHAnsi"/>
          <w:b/>
          <w:bCs/>
          <w:sz w:val="32"/>
          <w:szCs w:val="32"/>
          <w:lang w:eastAsia="en-IE"/>
        </w:rPr>
      </w:pPr>
    </w:p>
    <w:p w14:paraId="7D8E892C" w14:textId="3845AC05" w:rsidR="009D387C" w:rsidRPr="00245196" w:rsidRDefault="009D387C" w:rsidP="00245196">
      <w:pPr>
        <w:pStyle w:val="ListParagraph"/>
        <w:numPr>
          <w:ilvl w:val="0"/>
          <w:numId w:val="12"/>
        </w:numPr>
        <w:spacing w:after="0" w:line="240" w:lineRule="auto"/>
        <w:ind w:left="284"/>
        <w:jc w:val="both"/>
        <w:textAlignment w:val="baseline"/>
        <w:rPr>
          <w:rFonts w:eastAsia="Times New Roman" w:cstheme="minorHAnsi"/>
          <w:sz w:val="32"/>
          <w:szCs w:val="32"/>
          <w:lang w:eastAsia="en-IE"/>
        </w:rPr>
      </w:pPr>
      <w:r w:rsidRPr="00245196">
        <w:rPr>
          <w:rFonts w:eastAsia="Times New Roman" w:cstheme="minorHAnsi"/>
          <w:b/>
          <w:bCs/>
          <w:color w:val="000000"/>
          <w:sz w:val="32"/>
          <w:szCs w:val="32"/>
          <w:lang w:eastAsia="en-IE"/>
        </w:rPr>
        <w:t>Bollstedt</w:t>
      </w:r>
      <w:r w:rsidRPr="00245196">
        <w:rPr>
          <w:rFonts w:eastAsia="Times New Roman" w:cstheme="minorHAnsi"/>
          <w:color w:val="000000"/>
          <w:sz w:val="32"/>
          <w:szCs w:val="32"/>
          <w:lang w:eastAsia="en-IE"/>
        </w:rPr>
        <w:t> </w:t>
      </w:r>
      <w:r w:rsidRPr="00245196">
        <w:rPr>
          <w:rFonts w:eastAsia="Times New Roman" w:cstheme="minorHAnsi"/>
          <w:i/>
          <w:iCs/>
          <w:color w:val="000000"/>
          <w:sz w:val="32"/>
          <w:szCs w:val="32"/>
          <w:lang w:eastAsia="en-IE"/>
        </w:rPr>
        <w:t xml:space="preserve">- </w:t>
      </w:r>
      <w:r w:rsidRPr="00245196">
        <w:rPr>
          <w:rFonts w:eastAsia="Times New Roman" w:cstheme="minorHAnsi"/>
          <w:color w:val="000000"/>
          <w:sz w:val="32"/>
          <w:szCs w:val="32"/>
          <w:lang w:eastAsia="en-IE"/>
        </w:rPr>
        <w:t>Germany</w:t>
      </w:r>
      <w:r w:rsidR="00245196" w:rsidRPr="00245196">
        <w:rPr>
          <w:rFonts w:eastAsia="Times New Roman" w:cstheme="minorHAnsi"/>
          <w:color w:val="000000"/>
          <w:sz w:val="32"/>
          <w:szCs w:val="32"/>
          <w:lang w:eastAsia="en-IE"/>
        </w:rPr>
        <w:t>.</w:t>
      </w:r>
      <w:r w:rsidRPr="00245196">
        <w:rPr>
          <w:rFonts w:eastAsia="Times New Roman" w:cstheme="minorHAnsi"/>
          <w:color w:val="000000"/>
          <w:sz w:val="32"/>
          <w:szCs w:val="32"/>
          <w:lang w:eastAsia="en-IE"/>
        </w:rPr>
        <w:t> </w:t>
      </w:r>
    </w:p>
    <w:p w14:paraId="712A4D44" w14:textId="77777777" w:rsidR="00452236" w:rsidRPr="00DB6AA2" w:rsidRDefault="00452236" w:rsidP="00452236">
      <w:pPr>
        <w:shd w:val="clear" w:color="auto" w:fill="FFFFFF"/>
        <w:spacing w:after="0" w:line="240" w:lineRule="auto"/>
        <w:jc w:val="both"/>
        <w:rPr>
          <w:rFonts w:ascii="Arial" w:eastAsia="Times New Roman" w:hAnsi="Arial" w:cs="Arial"/>
          <w:color w:val="222222"/>
          <w:lang w:eastAsia="en-IE"/>
        </w:rPr>
      </w:pPr>
      <w:r w:rsidRPr="00DB6AA2">
        <w:rPr>
          <w:rFonts w:ascii="Arial" w:eastAsia="Times New Roman" w:hAnsi="Arial" w:cs="Arial"/>
          <w:color w:val="222222"/>
          <w:lang w:eastAsia="en-IE"/>
        </w:rPr>
        <w:t>Bollstedt is a small Village located in middle of Germany. The Village forms part of the beautiful town area of Mühlhausen in the State Thuringia. The 1,013 inhabitants were very proud to show the Jury all they have achieved in recent years and how their community working together, has developed the village sustainably to create a future which is worth living in.</w:t>
      </w:r>
    </w:p>
    <w:p w14:paraId="7EE322A2" w14:textId="77777777" w:rsidR="00452236" w:rsidRPr="00DB6AA2" w:rsidRDefault="00452236" w:rsidP="00452236">
      <w:pPr>
        <w:shd w:val="clear" w:color="auto" w:fill="FFFFFF"/>
        <w:spacing w:after="0" w:line="240" w:lineRule="auto"/>
        <w:jc w:val="both"/>
        <w:rPr>
          <w:rFonts w:ascii="Arial" w:eastAsia="Times New Roman" w:hAnsi="Arial" w:cs="Arial"/>
          <w:color w:val="222222"/>
          <w:lang w:eastAsia="en-IE"/>
        </w:rPr>
      </w:pPr>
      <w:r w:rsidRPr="00DB6AA2">
        <w:rPr>
          <w:rFonts w:ascii="Arial" w:eastAsia="Times New Roman" w:hAnsi="Arial" w:cs="Arial"/>
          <w:color w:val="222222"/>
          <w:lang w:eastAsia="en-IE"/>
        </w:rPr>
        <w:t>The Village community was inspired by the Competition, completed over a number of stages, called „Our Village has a future “. Bollstedt is a location which exemplifies the best elements of the Smart City strategy.</w:t>
      </w:r>
    </w:p>
    <w:p w14:paraId="6AB4A7A5" w14:textId="0337B793" w:rsidR="00452236" w:rsidRDefault="00452236" w:rsidP="00452236">
      <w:pPr>
        <w:shd w:val="clear" w:color="auto" w:fill="FFFFFF"/>
        <w:spacing w:after="0" w:line="240" w:lineRule="auto"/>
        <w:jc w:val="both"/>
        <w:rPr>
          <w:rFonts w:ascii="Arial" w:eastAsia="Times New Roman" w:hAnsi="Arial" w:cs="Arial"/>
          <w:color w:val="222222"/>
          <w:lang w:eastAsia="en-IE"/>
        </w:rPr>
      </w:pPr>
      <w:r w:rsidRPr="00DB6AA2">
        <w:rPr>
          <w:rFonts w:ascii="Arial" w:eastAsia="Times New Roman" w:hAnsi="Arial" w:cs="Arial"/>
          <w:color w:val="222222"/>
          <w:lang w:eastAsia="en-IE"/>
        </w:rPr>
        <w:t xml:space="preserve">The Jury enjoyed very much the Riedgarten Project, which was implemented by the very active locally-based Landscape Conservation Association. There you can find a wide range of </w:t>
      </w:r>
      <w:r w:rsidRPr="00DB6AA2">
        <w:rPr>
          <w:rFonts w:ascii="Arial" w:eastAsia="Times New Roman" w:hAnsi="Arial" w:cs="Arial"/>
          <w:color w:val="222222"/>
          <w:lang w:eastAsia="en-IE"/>
        </w:rPr>
        <w:lastRenderedPageBreak/>
        <w:t>Biotopes, from Cottage gardens through to Meadow Orchards, Willow planting belts and hedge planting. Bollstedt is a Village with a really great future.</w:t>
      </w:r>
    </w:p>
    <w:p w14:paraId="0B8A3C2D" w14:textId="51333F8C" w:rsidR="009537B8" w:rsidRDefault="009537B8" w:rsidP="00452236">
      <w:pPr>
        <w:shd w:val="clear" w:color="auto" w:fill="FFFFFF"/>
        <w:spacing w:after="0" w:line="240" w:lineRule="auto"/>
        <w:jc w:val="both"/>
        <w:rPr>
          <w:rFonts w:ascii="Arial" w:eastAsia="Times New Roman" w:hAnsi="Arial" w:cs="Arial"/>
          <w:color w:val="222222"/>
          <w:lang w:eastAsia="en-IE"/>
        </w:rPr>
      </w:pPr>
    </w:p>
    <w:p w14:paraId="3619CD58" w14:textId="16E77E51" w:rsidR="009537B8" w:rsidRDefault="009537B8" w:rsidP="00452236">
      <w:pPr>
        <w:shd w:val="clear" w:color="auto" w:fill="FFFFFF"/>
        <w:spacing w:after="0" w:line="240" w:lineRule="auto"/>
        <w:jc w:val="both"/>
        <w:rPr>
          <w:rFonts w:ascii="Arial" w:eastAsia="Times New Roman" w:hAnsi="Arial" w:cs="Arial"/>
          <w:color w:val="222222"/>
          <w:lang w:eastAsia="en-IE"/>
        </w:rPr>
      </w:pPr>
    </w:p>
    <w:p w14:paraId="49E598A1" w14:textId="45E169DE" w:rsidR="009537B8" w:rsidRDefault="009537B8" w:rsidP="00452236">
      <w:pPr>
        <w:shd w:val="clear" w:color="auto" w:fill="FFFFFF"/>
        <w:spacing w:after="0" w:line="240" w:lineRule="auto"/>
        <w:jc w:val="both"/>
        <w:rPr>
          <w:rFonts w:ascii="Arial" w:eastAsia="Times New Roman" w:hAnsi="Arial" w:cs="Arial"/>
          <w:color w:val="222222"/>
          <w:lang w:eastAsia="en-IE"/>
        </w:rPr>
      </w:pPr>
      <w:r>
        <w:rPr>
          <w:noProof/>
        </w:rPr>
        <w:drawing>
          <wp:inline distT="0" distB="0" distL="0" distR="0" wp14:anchorId="69EE4311" wp14:editId="661B771F">
            <wp:extent cx="5731510" cy="32251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659EB57A" w14:textId="337BAC5E" w:rsidR="009537B8" w:rsidRDefault="009537B8" w:rsidP="00452236">
      <w:pPr>
        <w:shd w:val="clear" w:color="auto" w:fill="FFFFFF"/>
        <w:spacing w:after="0" w:line="240" w:lineRule="auto"/>
        <w:jc w:val="both"/>
        <w:rPr>
          <w:rFonts w:ascii="Arial" w:eastAsia="Times New Roman" w:hAnsi="Arial" w:cs="Arial"/>
          <w:color w:val="222222"/>
          <w:lang w:eastAsia="en-IE"/>
        </w:rPr>
      </w:pPr>
    </w:p>
    <w:p w14:paraId="2F905C74" w14:textId="757ED211" w:rsidR="00452236" w:rsidRPr="00DB6AA2" w:rsidRDefault="00452236" w:rsidP="00452236">
      <w:pPr>
        <w:shd w:val="clear" w:color="auto" w:fill="FFFFFF"/>
        <w:spacing w:after="0" w:line="240" w:lineRule="auto"/>
        <w:rPr>
          <w:rFonts w:ascii="Arial" w:eastAsia="Times New Roman" w:hAnsi="Arial" w:cs="Arial"/>
          <w:color w:val="222222"/>
          <w:lang w:eastAsia="en-IE"/>
        </w:rPr>
      </w:pPr>
      <w:r w:rsidRPr="00DB6AA2">
        <w:rPr>
          <w:rFonts w:ascii="Arial" w:eastAsia="Times New Roman" w:hAnsi="Arial" w:cs="Arial"/>
          <w:color w:val="222222"/>
          <w:lang w:eastAsia="en-IE"/>
        </w:rPr>
        <w:t> </w:t>
      </w:r>
    </w:p>
    <w:p w14:paraId="60315132" w14:textId="6750322A" w:rsidR="009D387C" w:rsidRPr="00452236" w:rsidRDefault="009D387C" w:rsidP="00452236">
      <w:pPr>
        <w:numPr>
          <w:ilvl w:val="0"/>
          <w:numId w:val="12"/>
        </w:numPr>
        <w:spacing w:after="0" w:line="240" w:lineRule="auto"/>
        <w:ind w:left="284"/>
        <w:jc w:val="both"/>
        <w:textAlignment w:val="baseline"/>
        <w:rPr>
          <w:rFonts w:eastAsia="Times New Roman" w:cstheme="minorHAnsi"/>
          <w:sz w:val="32"/>
          <w:szCs w:val="32"/>
          <w:lang w:eastAsia="en-IE"/>
        </w:rPr>
      </w:pPr>
      <w:r w:rsidRPr="00452236">
        <w:rPr>
          <w:rFonts w:eastAsia="Times New Roman" w:cstheme="minorHAnsi"/>
          <w:b/>
          <w:bCs/>
          <w:color w:val="000000"/>
          <w:sz w:val="32"/>
          <w:szCs w:val="32"/>
          <w:lang w:eastAsia="en-IE"/>
        </w:rPr>
        <w:t>Orfü</w:t>
      </w:r>
      <w:r w:rsidRPr="009D387C">
        <w:rPr>
          <w:rFonts w:eastAsia="Times New Roman" w:cstheme="minorHAnsi"/>
          <w:i/>
          <w:iCs/>
          <w:color w:val="000000"/>
          <w:sz w:val="32"/>
          <w:szCs w:val="32"/>
          <w:lang w:eastAsia="en-IE"/>
        </w:rPr>
        <w:t xml:space="preserve"> - </w:t>
      </w:r>
      <w:r w:rsidRPr="00DB6AA2">
        <w:rPr>
          <w:rFonts w:eastAsia="Times New Roman" w:cstheme="minorHAnsi"/>
          <w:color w:val="000000"/>
          <w:sz w:val="32"/>
          <w:szCs w:val="32"/>
          <w:lang w:eastAsia="en-IE"/>
        </w:rPr>
        <w:t>Hungary</w:t>
      </w:r>
      <w:r w:rsidR="00245196">
        <w:rPr>
          <w:rFonts w:eastAsia="Times New Roman" w:cstheme="minorHAnsi"/>
          <w:color w:val="000000"/>
          <w:sz w:val="32"/>
          <w:szCs w:val="32"/>
          <w:lang w:eastAsia="en-IE"/>
        </w:rPr>
        <w:t>.</w:t>
      </w:r>
      <w:r w:rsidRPr="00DB6AA2">
        <w:rPr>
          <w:rFonts w:eastAsia="Times New Roman" w:cstheme="minorHAnsi"/>
          <w:color w:val="000000"/>
          <w:sz w:val="32"/>
          <w:szCs w:val="32"/>
          <w:lang w:eastAsia="en-IE"/>
        </w:rPr>
        <w:t> </w:t>
      </w:r>
    </w:p>
    <w:p w14:paraId="408EFDFF" w14:textId="47617B6D" w:rsidR="009537B8" w:rsidRDefault="00452236" w:rsidP="00452236">
      <w:pPr>
        <w:spacing w:after="0" w:line="240" w:lineRule="auto"/>
        <w:jc w:val="both"/>
        <w:textAlignment w:val="baseline"/>
        <w:rPr>
          <w:rFonts w:ascii="Arial" w:eastAsia="Times New Roman" w:hAnsi="Arial" w:cs="Arial"/>
          <w:lang w:eastAsia="en-IE"/>
        </w:rPr>
      </w:pPr>
      <w:r w:rsidRPr="00DB6AA2">
        <w:rPr>
          <w:rFonts w:ascii="Arial" w:eastAsia="Times New Roman" w:hAnsi="Arial" w:cs="Arial"/>
          <w:lang w:eastAsia="en-IE"/>
        </w:rPr>
        <w:t>Orfű is a village in the Mecsek Mountains, formed by the merger of five smaller villages. Its defining character, apart from the mountain forests, is the system of artificial lakes created in the 1960s on the Orfű stream and the recreational uses - water sports and hiking - that have developed since then.  In addition to the stunning scenery, Orfű's growing popularity is also due to its efforts to preserve the quality of its environment, its high quality cultural and sports programmes and the cohesion of the local community. There is a strong focus on the preservation and presentation of the built and natural heritage, with the internationally renowned architecture and programmes at the Mefvehla House and the mills attracting many visitors. It is one of the strongholds of quality tourism in Hungary</w:t>
      </w:r>
      <w:r w:rsidR="00DB6AA2">
        <w:rPr>
          <w:rFonts w:ascii="Arial" w:eastAsia="Times New Roman" w:hAnsi="Arial" w:cs="Arial"/>
          <w:lang w:eastAsia="en-IE"/>
        </w:rPr>
        <w:t>.</w:t>
      </w:r>
    </w:p>
    <w:p w14:paraId="64E892AB" w14:textId="620F6CB0" w:rsidR="009537B8" w:rsidRDefault="009537B8" w:rsidP="00452236">
      <w:pPr>
        <w:spacing w:after="0" w:line="240" w:lineRule="auto"/>
        <w:jc w:val="both"/>
        <w:textAlignment w:val="baseline"/>
        <w:rPr>
          <w:rFonts w:ascii="Arial" w:eastAsia="Times New Roman" w:hAnsi="Arial" w:cs="Arial"/>
          <w:lang w:eastAsia="en-IE"/>
        </w:rPr>
      </w:pPr>
    </w:p>
    <w:p w14:paraId="0CCDCBCA" w14:textId="01C8D872" w:rsidR="009537B8" w:rsidRDefault="009537B8" w:rsidP="00452236">
      <w:pPr>
        <w:spacing w:after="0" w:line="240" w:lineRule="auto"/>
        <w:jc w:val="both"/>
        <w:textAlignment w:val="baseline"/>
        <w:rPr>
          <w:rFonts w:ascii="Arial" w:eastAsia="Times New Roman" w:hAnsi="Arial" w:cs="Arial"/>
          <w:lang w:eastAsia="en-IE"/>
        </w:rPr>
      </w:pPr>
      <w:r>
        <w:rPr>
          <w:noProof/>
        </w:rPr>
        <w:drawing>
          <wp:anchor distT="0" distB="0" distL="114300" distR="114300" simplePos="0" relativeHeight="251659264" behindDoc="0" locked="0" layoutInCell="1" allowOverlap="1" wp14:anchorId="76BD10C3" wp14:editId="67F15392">
            <wp:simplePos x="0" y="0"/>
            <wp:positionH relativeFrom="column">
              <wp:posOffset>182880</wp:posOffset>
            </wp:positionH>
            <wp:positionV relativeFrom="paragraph">
              <wp:posOffset>16510</wp:posOffset>
            </wp:positionV>
            <wp:extent cx="5501085" cy="3662217"/>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6469" cy="3672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89891" w14:textId="65A6A176" w:rsidR="009537B8" w:rsidRDefault="009537B8" w:rsidP="00452236">
      <w:pPr>
        <w:spacing w:after="0" w:line="240" w:lineRule="auto"/>
        <w:jc w:val="both"/>
        <w:textAlignment w:val="baseline"/>
        <w:rPr>
          <w:rFonts w:ascii="Arial" w:eastAsia="Times New Roman" w:hAnsi="Arial" w:cs="Arial"/>
          <w:lang w:eastAsia="en-IE"/>
        </w:rPr>
      </w:pPr>
    </w:p>
    <w:p w14:paraId="312CD5C1" w14:textId="4FF4F7D4" w:rsidR="009537B8" w:rsidRDefault="009537B8" w:rsidP="00452236">
      <w:pPr>
        <w:spacing w:after="0" w:line="240" w:lineRule="auto"/>
        <w:jc w:val="both"/>
        <w:textAlignment w:val="baseline"/>
        <w:rPr>
          <w:rFonts w:ascii="Arial" w:eastAsia="Times New Roman" w:hAnsi="Arial" w:cs="Arial"/>
          <w:lang w:eastAsia="en-IE"/>
        </w:rPr>
      </w:pPr>
    </w:p>
    <w:p w14:paraId="4D9D09FA" w14:textId="382B9D2D" w:rsidR="009537B8" w:rsidRDefault="009537B8" w:rsidP="00452236">
      <w:pPr>
        <w:spacing w:after="0" w:line="240" w:lineRule="auto"/>
        <w:jc w:val="both"/>
        <w:textAlignment w:val="baseline"/>
        <w:rPr>
          <w:rFonts w:ascii="Arial" w:eastAsia="Times New Roman" w:hAnsi="Arial" w:cs="Arial"/>
          <w:lang w:eastAsia="en-IE"/>
        </w:rPr>
      </w:pPr>
    </w:p>
    <w:p w14:paraId="09A8F84E" w14:textId="40A9AF46" w:rsidR="009537B8" w:rsidRDefault="009537B8" w:rsidP="00452236">
      <w:pPr>
        <w:spacing w:after="0" w:line="240" w:lineRule="auto"/>
        <w:jc w:val="both"/>
        <w:textAlignment w:val="baseline"/>
        <w:rPr>
          <w:rFonts w:ascii="Arial" w:eastAsia="Times New Roman" w:hAnsi="Arial" w:cs="Arial"/>
          <w:lang w:eastAsia="en-IE"/>
        </w:rPr>
      </w:pPr>
    </w:p>
    <w:p w14:paraId="6F43034F" w14:textId="020C8A4C" w:rsidR="009537B8" w:rsidRDefault="009537B8" w:rsidP="00452236">
      <w:pPr>
        <w:spacing w:after="0" w:line="240" w:lineRule="auto"/>
        <w:jc w:val="both"/>
        <w:textAlignment w:val="baseline"/>
        <w:rPr>
          <w:rFonts w:ascii="Arial" w:eastAsia="Times New Roman" w:hAnsi="Arial" w:cs="Arial"/>
          <w:lang w:eastAsia="en-IE"/>
        </w:rPr>
      </w:pPr>
    </w:p>
    <w:p w14:paraId="36223929" w14:textId="1A0E9777" w:rsidR="009537B8" w:rsidRDefault="009537B8" w:rsidP="00452236">
      <w:pPr>
        <w:spacing w:after="0" w:line="240" w:lineRule="auto"/>
        <w:jc w:val="both"/>
        <w:textAlignment w:val="baseline"/>
        <w:rPr>
          <w:rFonts w:ascii="Arial" w:eastAsia="Times New Roman" w:hAnsi="Arial" w:cs="Arial"/>
          <w:lang w:eastAsia="en-IE"/>
        </w:rPr>
      </w:pPr>
    </w:p>
    <w:p w14:paraId="3CD56787" w14:textId="61F181D4" w:rsidR="009537B8" w:rsidRDefault="009537B8" w:rsidP="00452236">
      <w:pPr>
        <w:spacing w:after="0" w:line="240" w:lineRule="auto"/>
        <w:jc w:val="both"/>
        <w:textAlignment w:val="baseline"/>
        <w:rPr>
          <w:rFonts w:ascii="Arial" w:eastAsia="Times New Roman" w:hAnsi="Arial" w:cs="Arial"/>
          <w:lang w:eastAsia="en-IE"/>
        </w:rPr>
      </w:pPr>
    </w:p>
    <w:p w14:paraId="090E8F6A" w14:textId="0EA0907B" w:rsidR="009537B8" w:rsidRDefault="009537B8" w:rsidP="00452236">
      <w:pPr>
        <w:spacing w:after="0" w:line="240" w:lineRule="auto"/>
        <w:jc w:val="both"/>
        <w:textAlignment w:val="baseline"/>
        <w:rPr>
          <w:rFonts w:ascii="Arial" w:eastAsia="Times New Roman" w:hAnsi="Arial" w:cs="Arial"/>
          <w:lang w:eastAsia="en-IE"/>
        </w:rPr>
      </w:pPr>
    </w:p>
    <w:p w14:paraId="40D37049" w14:textId="0A8783CE" w:rsidR="009537B8" w:rsidRDefault="009537B8" w:rsidP="00452236">
      <w:pPr>
        <w:spacing w:after="0" w:line="240" w:lineRule="auto"/>
        <w:jc w:val="both"/>
        <w:textAlignment w:val="baseline"/>
        <w:rPr>
          <w:rFonts w:ascii="Arial" w:eastAsia="Times New Roman" w:hAnsi="Arial" w:cs="Arial"/>
          <w:lang w:eastAsia="en-IE"/>
        </w:rPr>
      </w:pPr>
    </w:p>
    <w:p w14:paraId="0BD81CCD" w14:textId="7CD5A954" w:rsidR="009537B8" w:rsidRDefault="009537B8" w:rsidP="00452236">
      <w:pPr>
        <w:spacing w:after="0" w:line="240" w:lineRule="auto"/>
        <w:jc w:val="both"/>
        <w:textAlignment w:val="baseline"/>
        <w:rPr>
          <w:rFonts w:ascii="Arial" w:eastAsia="Times New Roman" w:hAnsi="Arial" w:cs="Arial"/>
          <w:lang w:eastAsia="en-IE"/>
        </w:rPr>
      </w:pPr>
    </w:p>
    <w:p w14:paraId="2BCDF8F2" w14:textId="17D43874" w:rsidR="009537B8" w:rsidRDefault="009537B8" w:rsidP="00452236">
      <w:pPr>
        <w:spacing w:after="0" w:line="240" w:lineRule="auto"/>
        <w:jc w:val="both"/>
        <w:textAlignment w:val="baseline"/>
        <w:rPr>
          <w:rFonts w:ascii="Arial" w:eastAsia="Times New Roman" w:hAnsi="Arial" w:cs="Arial"/>
          <w:lang w:eastAsia="en-IE"/>
        </w:rPr>
      </w:pPr>
    </w:p>
    <w:p w14:paraId="43867A21" w14:textId="1908227A" w:rsidR="009537B8" w:rsidRDefault="009537B8" w:rsidP="00452236">
      <w:pPr>
        <w:spacing w:after="0" w:line="240" w:lineRule="auto"/>
        <w:jc w:val="both"/>
        <w:textAlignment w:val="baseline"/>
        <w:rPr>
          <w:rFonts w:ascii="Arial" w:eastAsia="Times New Roman" w:hAnsi="Arial" w:cs="Arial"/>
          <w:lang w:eastAsia="en-IE"/>
        </w:rPr>
      </w:pPr>
    </w:p>
    <w:p w14:paraId="681F57AB" w14:textId="1573218D" w:rsidR="009537B8" w:rsidRDefault="009537B8" w:rsidP="00452236">
      <w:pPr>
        <w:spacing w:after="0" w:line="240" w:lineRule="auto"/>
        <w:jc w:val="both"/>
        <w:textAlignment w:val="baseline"/>
        <w:rPr>
          <w:rFonts w:ascii="Arial" w:eastAsia="Times New Roman" w:hAnsi="Arial" w:cs="Arial"/>
          <w:lang w:eastAsia="en-IE"/>
        </w:rPr>
      </w:pPr>
    </w:p>
    <w:p w14:paraId="7CDADD4F" w14:textId="73691DA7" w:rsidR="009537B8" w:rsidRDefault="009537B8" w:rsidP="00452236">
      <w:pPr>
        <w:spacing w:after="0" w:line="240" w:lineRule="auto"/>
        <w:jc w:val="both"/>
        <w:textAlignment w:val="baseline"/>
        <w:rPr>
          <w:rFonts w:ascii="Arial" w:eastAsia="Times New Roman" w:hAnsi="Arial" w:cs="Arial"/>
          <w:lang w:eastAsia="en-IE"/>
        </w:rPr>
      </w:pPr>
    </w:p>
    <w:p w14:paraId="22A3768C" w14:textId="14A62454" w:rsidR="009537B8" w:rsidRDefault="009537B8" w:rsidP="00452236">
      <w:pPr>
        <w:spacing w:after="0" w:line="240" w:lineRule="auto"/>
        <w:jc w:val="both"/>
        <w:textAlignment w:val="baseline"/>
        <w:rPr>
          <w:rFonts w:ascii="Arial" w:eastAsia="Times New Roman" w:hAnsi="Arial" w:cs="Arial"/>
          <w:lang w:eastAsia="en-IE"/>
        </w:rPr>
      </w:pPr>
    </w:p>
    <w:p w14:paraId="44CC60EA" w14:textId="6FAEC5E6" w:rsidR="009537B8" w:rsidRDefault="009537B8" w:rsidP="00452236">
      <w:pPr>
        <w:spacing w:after="0" w:line="240" w:lineRule="auto"/>
        <w:jc w:val="both"/>
        <w:textAlignment w:val="baseline"/>
        <w:rPr>
          <w:rFonts w:ascii="Arial" w:eastAsia="Times New Roman" w:hAnsi="Arial" w:cs="Arial"/>
          <w:lang w:eastAsia="en-IE"/>
        </w:rPr>
      </w:pPr>
    </w:p>
    <w:p w14:paraId="5F04E0E0" w14:textId="7C05CF61" w:rsidR="009D387C" w:rsidRPr="00DB6AA2" w:rsidRDefault="009D387C" w:rsidP="003E2E84">
      <w:pPr>
        <w:numPr>
          <w:ilvl w:val="0"/>
          <w:numId w:val="12"/>
        </w:numPr>
        <w:tabs>
          <w:tab w:val="left" w:pos="284"/>
        </w:tabs>
        <w:spacing w:after="0" w:line="240" w:lineRule="auto"/>
        <w:ind w:left="-142" w:firstLine="76"/>
        <w:jc w:val="both"/>
        <w:textAlignment w:val="baseline"/>
        <w:rPr>
          <w:rFonts w:eastAsia="Times New Roman" w:cstheme="minorHAnsi"/>
          <w:b/>
          <w:bCs/>
          <w:sz w:val="32"/>
          <w:szCs w:val="32"/>
          <w:lang w:eastAsia="en-IE"/>
        </w:rPr>
      </w:pPr>
      <w:r w:rsidRPr="00DB6AA2">
        <w:rPr>
          <w:rFonts w:eastAsia="Times New Roman" w:cstheme="minorHAnsi"/>
          <w:b/>
          <w:bCs/>
          <w:color w:val="000000"/>
          <w:sz w:val="32"/>
          <w:szCs w:val="32"/>
          <w:lang w:eastAsia="en-IE"/>
        </w:rPr>
        <w:lastRenderedPageBreak/>
        <w:t>Dalkey</w:t>
      </w:r>
      <w:r w:rsidRPr="00DB6AA2">
        <w:rPr>
          <w:rFonts w:eastAsia="Times New Roman" w:cstheme="minorHAnsi"/>
          <w:color w:val="000000"/>
          <w:sz w:val="32"/>
          <w:szCs w:val="32"/>
          <w:lang w:eastAsia="en-IE"/>
        </w:rPr>
        <w:t> - Ireland</w:t>
      </w:r>
      <w:r w:rsidR="00245196">
        <w:rPr>
          <w:rFonts w:eastAsia="Times New Roman" w:cstheme="minorHAnsi"/>
          <w:color w:val="000000"/>
          <w:sz w:val="32"/>
          <w:szCs w:val="32"/>
          <w:lang w:eastAsia="en-IE"/>
        </w:rPr>
        <w:t>.</w:t>
      </w:r>
      <w:r w:rsidRPr="00DB6AA2">
        <w:rPr>
          <w:rFonts w:eastAsia="Times New Roman" w:cstheme="minorHAnsi"/>
          <w:color w:val="000000"/>
          <w:sz w:val="32"/>
          <w:szCs w:val="32"/>
          <w:lang w:eastAsia="en-IE"/>
        </w:rPr>
        <w:t xml:space="preserve"> </w:t>
      </w:r>
    </w:p>
    <w:p w14:paraId="71D20B14" w14:textId="4E626AE6" w:rsidR="003E2E84" w:rsidRDefault="003E2E84" w:rsidP="003E2E84">
      <w:pPr>
        <w:jc w:val="both"/>
        <w:rPr>
          <w:rFonts w:ascii="Arial" w:hAnsi="Arial" w:cs="Arial"/>
        </w:rPr>
      </w:pPr>
      <w:r w:rsidRPr="00DB6AA2">
        <w:rPr>
          <w:rFonts w:ascii="Arial" w:hAnsi="Arial" w:cs="Arial"/>
        </w:rPr>
        <w:t>Dalkey is a popular coastal town with a population of almost 7,000 residents. Situated in the east of County Dublin it is a</w:t>
      </w:r>
      <w:r w:rsidRPr="00DB6AA2">
        <w:rPr>
          <w:rFonts w:ascii="Arial" w:hAnsi="Arial" w:cs="Arial"/>
          <w:b/>
        </w:rPr>
        <w:t xml:space="preserve"> ‘</w:t>
      </w:r>
      <w:r w:rsidRPr="00DB6AA2">
        <w:rPr>
          <w:rFonts w:ascii="Arial" w:hAnsi="Arial" w:cs="Arial"/>
          <w:b/>
          <w:i/>
        </w:rPr>
        <w:t xml:space="preserve">a town with a village atmosphere’. </w:t>
      </w:r>
      <w:r w:rsidRPr="00DB6AA2">
        <w:rPr>
          <w:rFonts w:ascii="Arial" w:hAnsi="Arial" w:cs="Arial"/>
        </w:rPr>
        <w:t>The town is located between the Dublin Mountains and Dublin Bay. Its medieval evidence is obvious to all who visit and features remains of seven Medieval buildings.</w:t>
      </w:r>
      <w:r w:rsidRPr="00DB6AA2">
        <w:rPr>
          <w:rFonts w:ascii="Arial" w:hAnsi="Arial" w:cs="Arial"/>
          <w:b/>
          <w:i/>
        </w:rPr>
        <w:t xml:space="preserve"> </w:t>
      </w:r>
      <w:r w:rsidRPr="00DB6AA2">
        <w:rPr>
          <w:rFonts w:ascii="Arial" w:hAnsi="Arial" w:cs="Arial"/>
        </w:rPr>
        <w:t>It is Dalkey’s first time to enter the Entente Florale Competition and has been a high scorer in Ireland’s National Tidy Towns Competition for many years. It lays great emphasis on current and long-term projects and is a firm believer in cooperation and volunteerism. Its great distinction is Dalkey Island which is accessible and offers a combination of natural and manmade attractions. This is a managed landscape and is unique in its location.  Education within the town is well served and has six schools participating in Green programmes, laying emphasis on Nature and Biodiversity. Its local harbour, which forms part of the town provides boating facilities for locals and visitors. The local Dart Rail service is of huge importance to Dalkey and the surrounding area, facilitating commuter traffic from far and near. For business and pleasure Dalkey is first class and the hand of friendship is warm and genuine, do make a visit.</w:t>
      </w:r>
    </w:p>
    <w:p w14:paraId="30ABD5B8" w14:textId="7A69B681" w:rsidR="009537B8" w:rsidRDefault="009537B8" w:rsidP="003E2E84">
      <w:pPr>
        <w:jc w:val="both"/>
        <w:rPr>
          <w:rFonts w:ascii="Arial" w:hAnsi="Arial" w:cs="Arial"/>
        </w:rPr>
      </w:pPr>
      <w:r>
        <w:rPr>
          <w:noProof/>
        </w:rPr>
        <w:drawing>
          <wp:inline distT="0" distB="0" distL="0" distR="0" wp14:anchorId="7F1E0B73" wp14:editId="5988EA0D">
            <wp:extent cx="5731510" cy="42951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5140"/>
                    </a:xfrm>
                    <a:prstGeom prst="rect">
                      <a:avLst/>
                    </a:prstGeom>
                    <a:noFill/>
                    <a:ln>
                      <a:noFill/>
                    </a:ln>
                  </pic:spPr>
                </pic:pic>
              </a:graphicData>
            </a:graphic>
          </wp:inline>
        </w:drawing>
      </w:r>
    </w:p>
    <w:p w14:paraId="73B0EAC8" w14:textId="652BFADB" w:rsidR="009537B8" w:rsidRDefault="009537B8" w:rsidP="003E2E84">
      <w:pPr>
        <w:jc w:val="both"/>
        <w:rPr>
          <w:rFonts w:ascii="Arial" w:hAnsi="Arial" w:cs="Arial"/>
        </w:rPr>
      </w:pPr>
    </w:p>
    <w:p w14:paraId="63439BAB" w14:textId="33B7CF7B" w:rsidR="009537B8" w:rsidRDefault="009537B8" w:rsidP="003E2E84">
      <w:pPr>
        <w:jc w:val="both"/>
        <w:rPr>
          <w:rFonts w:ascii="Arial" w:hAnsi="Arial" w:cs="Arial"/>
        </w:rPr>
      </w:pPr>
    </w:p>
    <w:p w14:paraId="2D9F6BCA" w14:textId="57F6F082" w:rsidR="009537B8" w:rsidRDefault="009537B8" w:rsidP="003E2E84">
      <w:pPr>
        <w:jc w:val="both"/>
        <w:rPr>
          <w:rFonts w:ascii="Arial" w:hAnsi="Arial" w:cs="Arial"/>
        </w:rPr>
      </w:pPr>
    </w:p>
    <w:p w14:paraId="37759A0C" w14:textId="35A38AA3" w:rsidR="009537B8" w:rsidRDefault="009537B8" w:rsidP="003E2E84">
      <w:pPr>
        <w:jc w:val="both"/>
        <w:rPr>
          <w:rFonts w:ascii="Arial" w:hAnsi="Arial" w:cs="Arial"/>
        </w:rPr>
      </w:pPr>
    </w:p>
    <w:p w14:paraId="5E0A659B" w14:textId="4FE8D5B5" w:rsidR="009537B8" w:rsidRDefault="009537B8" w:rsidP="003E2E84">
      <w:pPr>
        <w:jc w:val="both"/>
        <w:rPr>
          <w:rFonts w:ascii="Arial" w:hAnsi="Arial" w:cs="Arial"/>
        </w:rPr>
      </w:pPr>
    </w:p>
    <w:p w14:paraId="325B57E6" w14:textId="7547CF8B" w:rsidR="009537B8" w:rsidRDefault="009537B8" w:rsidP="003E2E84">
      <w:pPr>
        <w:jc w:val="both"/>
        <w:rPr>
          <w:rFonts w:ascii="Arial" w:hAnsi="Arial" w:cs="Arial"/>
        </w:rPr>
      </w:pPr>
    </w:p>
    <w:p w14:paraId="737660E3" w14:textId="137148E2" w:rsidR="003E2E84" w:rsidRPr="00DB6AA2" w:rsidRDefault="009D387C" w:rsidP="00C93F0A">
      <w:pPr>
        <w:numPr>
          <w:ilvl w:val="0"/>
          <w:numId w:val="12"/>
        </w:numPr>
        <w:autoSpaceDE w:val="0"/>
        <w:autoSpaceDN w:val="0"/>
        <w:adjustRightInd w:val="0"/>
        <w:spacing w:after="0" w:line="240" w:lineRule="auto"/>
        <w:ind w:left="284"/>
        <w:jc w:val="both"/>
        <w:textAlignment w:val="baseline"/>
        <w:rPr>
          <w:rFonts w:ascii="Arial" w:hAnsi="Arial" w:cs="Arial"/>
          <w:color w:val="000000" w:themeColor="text1"/>
          <w:sz w:val="24"/>
          <w:szCs w:val="24"/>
        </w:rPr>
      </w:pPr>
      <w:r w:rsidRPr="00DB6AA2">
        <w:rPr>
          <w:rFonts w:eastAsia="Times New Roman" w:cstheme="minorHAnsi"/>
          <w:b/>
          <w:bCs/>
          <w:color w:val="000000"/>
          <w:sz w:val="32"/>
          <w:szCs w:val="32"/>
          <w:lang w:eastAsia="en-IE"/>
        </w:rPr>
        <w:lastRenderedPageBreak/>
        <w:t>Diksmuide</w:t>
      </w:r>
      <w:r w:rsidRPr="00DB6AA2">
        <w:rPr>
          <w:rFonts w:eastAsia="Times New Roman" w:cstheme="minorHAnsi"/>
          <w:color w:val="000000"/>
          <w:sz w:val="32"/>
          <w:szCs w:val="32"/>
          <w:lang w:eastAsia="en-IE"/>
        </w:rPr>
        <w:t> - Belgium</w:t>
      </w:r>
      <w:r w:rsidR="00245196">
        <w:rPr>
          <w:rFonts w:eastAsia="Times New Roman" w:cstheme="minorHAnsi"/>
          <w:color w:val="000000"/>
          <w:sz w:val="32"/>
          <w:szCs w:val="32"/>
          <w:lang w:eastAsia="en-IE"/>
        </w:rPr>
        <w:t>.</w:t>
      </w:r>
      <w:r w:rsidRPr="00DB6AA2">
        <w:rPr>
          <w:rFonts w:eastAsia="Times New Roman" w:cstheme="minorHAnsi"/>
          <w:color w:val="000000"/>
          <w:sz w:val="32"/>
          <w:szCs w:val="32"/>
          <w:lang w:eastAsia="en-IE"/>
        </w:rPr>
        <w:t> </w:t>
      </w:r>
    </w:p>
    <w:p w14:paraId="19107AE0" w14:textId="6E66A616" w:rsidR="003E2E84" w:rsidRDefault="003E2E84" w:rsidP="00C93F0A">
      <w:pPr>
        <w:autoSpaceDE w:val="0"/>
        <w:autoSpaceDN w:val="0"/>
        <w:adjustRightInd w:val="0"/>
        <w:spacing w:after="0" w:line="240" w:lineRule="auto"/>
        <w:jc w:val="both"/>
        <w:textAlignment w:val="baseline"/>
        <w:rPr>
          <w:rFonts w:ascii="Arial" w:hAnsi="Arial" w:cs="Arial"/>
          <w:color w:val="000000" w:themeColor="text1"/>
        </w:rPr>
      </w:pPr>
      <w:r w:rsidRPr="00245196">
        <w:rPr>
          <w:rFonts w:ascii="Arial" w:hAnsi="Arial" w:cs="Arial"/>
          <w:color w:val="000000" w:themeColor="text1"/>
        </w:rPr>
        <w:t>Diksmuide is located in the west of Belgium at 15 km from the North Sea coast. During the First World War it was an important military site and became a target with total destruction as a result. The memories of the war remain visible in the landscape. Nowadays Diksmuide lays in a ‘Green Sea ’with a strong focus on tourism and outdoor recreation. Highlights are the beautiful scenery, panoramic views, small villages and protected nature reserves with most important habitats for numerous bird species. With its extensive rural expanse including 15 villages, the town represents a great deal in terms of maintenance and layout of the landscape where biodiversity, sustainability, heritage and citizen participation are ever present and are a constant focus for local inhabitants.</w:t>
      </w:r>
    </w:p>
    <w:p w14:paraId="72FE99BE" w14:textId="2C5D02B0" w:rsidR="009537B8" w:rsidRDefault="009537B8" w:rsidP="00C93F0A">
      <w:pPr>
        <w:autoSpaceDE w:val="0"/>
        <w:autoSpaceDN w:val="0"/>
        <w:adjustRightInd w:val="0"/>
        <w:spacing w:after="0" w:line="240" w:lineRule="auto"/>
        <w:jc w:val="both"/>
        <w:textAlignment w:val="baseline"/>
        <w:rPr>
          <w:rFonts w:ascii="Arial" w:hAnsi="Arial" w:cs="Arial"/>
          <w:color w:val="000000" w:themeColor="text1"/>
        </w:rPr>
      </w:pPr>
    </w:p>
    <w:p w14:paraId="073CECBD" w14:textId="4752B71F" w:rsidR="009537B8" w:rsidRDefault="009537B8" w:rsidP="00C93F0A">
      <w:pPr>
        <w:autoSpaceDE w:val="0"/>
        <w:autoSpaceDN w:val="0"/>
        <w:adjustRightInd w:val="0"/>
        <w:spacing w:after="0" w:line="240" w:lineRule="auto"/>
        <w:jc w:val="both"/>
        <w:textAlignment w:val="baseline"/>
        <w:rPr>
          <w:rFonts w:ascii="Arial" w:hAnsi="Arial" w:cs="Arial"/>
          <w:color w:val="000000" w:themeColor="text1"/>
        </w:rPr>
      </w:pPr>
    </w:p>
    <w:p w14:paraId="4B47FD66" w14:textId="299DAB27" w:rsidR="009537B8" w:rsidRDefault="00041C25" w:rsidP="00C93F0A">
      <w:pPr>
        <w:autoSpaceDE w:val="0"/>
        <w:autoSpaceDN w:val="0"/>
        <w:adjustRightInd w:val="0"/>
        <w:spacing w:after="0" w:line="240" w:lineRule="auto"/>
        <w:jc w:val="both"/>
        <w:textAlignment w:val="baseline"/>
        <w:rPr>
          <w:rFonts w:ascii="Arial" w:hAnsi="Arial" w:cs="Arial"/>
          <w:color w:val="000000" w:themeColor="text1"/>
        </w:rPr>
      </w:pPr>
      <w:r>
        <w:rPr>
          <w:noProof/>
        </w:rPr>
        <w:drawing>
          <wp:inline distT="0" distB="0" distL="0" distR="0" wp14:anchorId="2A805961" wp14:editId="2673F1FA">
            <wp:extent cx="5455920" cy="462488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1887" cy="4646898"/>
                    </a:xfrm>
                    <a:prstGeom prst="rect">
                      <a:avLst/>
                    </a:prstGeom>
                    <a:noFill/>
                    <a:ln>
                      <a:noFill/>
                    </a:ln>
                  </pic:spPr>
                </pic:pic>
              </a:graphicData>
            </a:graphic>
          </wp:inline>
        </w:drawing>
      </w:r>
    </w:p>
    <w:p w14:paraId="247D507B" w14:textId="76853707" w:rsidR="009537B8" w:rsidRDefault="009537B8" w:rsidP="00C93F0A">
      <w:pPr>
        <w:autoSpaceDE w:val="0"/>
        <w:autoSpaceDN w:val="0"/>
        <w:adjustRightInd w:val="0"/>
        <w:spacing w:after="0" w:line="240" w:lineRule="auto"/>
        <w:jc w:val="both"/>
        <w:textAlignment w:val="baseline"/>
        <w:rPr>
          <w:rFonts w:ascii="Arial" w:hAnsi="Arial" w:cs="Arial"/>
          <w:color w:val="000000" w:themeColor="text1"/>
        </w:rPr>
      </w:pPr>
    </w:p>
    <w:p w14:paraId="6F9CF828" w14:textId="73E91708" w:rsidR="009537B8" w:rsidRDefault="009537B8" w:rsidP="00C93F0A">
      <w:pPr>
        <w:autoSpaceDE w:val="0"/>
        <w:autoSpaceDN w:val="0"/>
        <w:adjustRightInd w:val="0"/>
        <w:spacing w:after="0" w:line="240" w:lineRule="auto"/>
        <w:jc w:val="both"/>
        <w:textAlignment w:val="baseline"/>
        <w:rPr>
          <w:rFonts w:ascii="Arial" w:hAnsi="Arial" w:cs="Arial"/>
          <w:color w:val="000000" w:themeColor="text1"/>
        </w:rPr>
      </w:pPr>
    </w:p>
    <w:p w14:paraId="50257B87" w14:textId="4900B9FE" w:rsidR="009537B8" w:rsidRDefault="009537B8" w:rsidP="00C93F0A">
      <w:pPr>
        <w:autoSpaceDE w:val="0"/>
        <w:autoSpaceDN w:val="0"/>
        <w:adjustRightInd w:val="0"/>
        <w:spacing w:after="0" w:line="240" w:lineRule="auto"/>
        <w:jc w:val="both"/>
        <w:textAlignment w:val="baseline"/>
        <w:rPr>
          <w:rFonts w:ascii="Arial" w:hAnsi="Arial" w:cs="Arial"/>
          <w:color w:val="000000" w:themeColor="text1"/>
        </w:rPr>
      </w:pPr>
    </w:p>
    <w:p w14:paraId="3E17F539" w14:textId="0C7EF6DD" w:rsidR="00C93F0A" w:rsidRPr="00245196" w:rsidRDefault="009577F2" w:rsidP="00C93F0A">
      <w:pPr>
        <w:numPr>
          <w:ilvl w:val="0"/>
          <w:numId w:val="12"/>
        </w:numPr>
        <w:spacing w:after="0" w:line="240" w:lineRule="auto"/>
        <w:ind w:left="284"/>
        <w:jc w:val="both"/>
        <w:textAlignment w:val="baseline"/>
        <w:rPr>
          <w:rFonts w:eastAsia="Times New Roman" w:cstheme="minorHAnsi"/>
          <w:b/>
          <w:bCs/>
          <w:sz w:val="32"/>
          <w:szCs w:val="32"/>
          <w:lang w:eastAsia="en-IE"/>
        </w:rPr>
      </w:pPr>
      <w:r>
        <w:rPr>
          <w:rFonts w:eastAsia="Times New Roman" w:cstheme="minorHAnsi"/>
          <w:b/>
          <w:bCs/>
          <w:sz w:val="32"/>
          <w:szCs w:val="32"/>
          <w:lang w:eastAsia="en-IE"/>
        </w:rPr>
        <w:t>V</w:t>
      </w:r>
      <w:r w:rsidR="009D387C" w:rsidRPr="00245196">
        <w:rPr>
          <w:rFonts w:eastAsia="Times New Roman" w:cstheme="minorHAnsi"/>
          <w:b/>
          <w:bCs/>
          <w:sz w:val="32"/>
          <w:szCs w:val="32"/>
          <w:lang w:eastAsia="en-IE"/>
        </w:rPr>
        <w:t>erese</w:t>
      </w:r>
      <w:r w:rsidR="009D387C" w:rsidRPr="00245196">
        <w:rPr>
          <w:rFonts w:eastAsia="Times New Roman" w:cstheme="minorHAnsi"/>
          <w:b/>
          <w:bCs/>
          <w:sz w:val="32"/>
          <w:szCs w:val="32"/>
          <w:u w:val="single"/>
          <w:lang w:eastAsia="en-IE"/>
        </w:rPr>
        <w:t>gy</w:t>
      </w:r>
      <w:r w:rsidR="009D387C" w:rsidRPr="00245196">
        <w:rPr>
          <w:rFonts w:eastAsia="Times New Roman" w:cstheme="minorHAnsi"/>
          <w:b/>
          <w:bCs/>
          <w:sz w:val="32"/>
          <w:szCs w:val="32"/>
          <w:lang w:eastAsia="en-IE"/>
        </w:rPr>
        <w:t>ház</w:t>
      </w:r>
      <w:r w:rsidR="009D387C" w:rsidRPr="00245196">
        <w:rPr>
          <w:rFonts w:eastAsia="Times New Roman" w:cstheme="minorHAnsi"/>
          <w:sz w:val="32"/>
          <w:szCs w:val="32"/>
          <w:lang w:eastAsia="en-IE"/>
        </w:rPr>
        <w:t> - Hungary</w:t>
      </w:r>
      <w:r w:rsidR="00245196" w:rsidRPr="00245196">
        <w:rPr>
          <w:rFonts w:eastAsia="Times New Roman" w:cstheme="minorHAnsi"/>
          <w:sz w:val="32"/>
          <w:szCs w:val="32"/>
          <w:lang w:eastAsia="en-IE"/>
        </w:rPr>
        <w:t>.</w:t>
      </w:r>
    </w:p>
    <w:p w14:paraId="4C11AAB2" w14:textId="3B77F143" w:rsidR="00C93F0A" w:rsidRDefault="00C93F0A" w:rsidP="00C93F0A">
      <w:pPr>
        <w:rPr>
          <w:rFonts w:ascii="Arial" w:hAnsi="Arial" w:cs="Arial"/>
        </w:rPr>
      </w:pPr>
      <w:r w:rsidRPr="00245196">
        <w:rPr>
          <w:rFonts w:ascii="Arial" w:hAnsi="Arial" w:cs="Arial"/>
        </w:rPr>
        <w:t xml:space="preserve">Veresegyház is one of the young towns of the Budapest agglomeration, which thanks to our conscious and careful urban development is now attractive to both industrialists and residents.  Developing neighbourhoods along the valley of the Sződ-Rákos stream, along the lakes and the surrounding hills, with a high proportion of green areas, make the town a lively one. The high architectural quality and the uniform appearance of the public buildings and spaces are a defining feature. The high quality of green space maintenance and planting is unique.  A particular highlight is the operation of the city's own network of thermal </w:t>
      </w:r>
      <w:r w:rsidRPr="00245196">
        <w:rPr>
          <w:rFonts w:ascii="Arial" w:hAnsi="Arial" w:cs="Arial"/>
        </w:rPr>
        <w:lastRenderedPageBreak/>
        <w:t>springs, which are used to heat not only public buildings but also industrial plants and residential buildings.</w:t>
      </w:r>
    </w:p>
    <w:p w14:paraId="036F7DEC" w14:textId="4639DD00" w:rsidR="00041C25" w:rsidRDefault="00041C25" w:rsidP="00C93F0A">
      <w:pPr>
        <w:rPr>
          <w:rFonts w:ascii="Arial" w:hAnsi="Arial" w:cs="Arial"/>
        </w:rPr>
      </w:pPr>
      <w:r>
        <w:rPr>
          <w:noProof/>
        </w:rPr>
        <w:drawing>
          <wp:inline distT="0" distB="0" distL="0" distR="0" wp14:anchorId="3559AED0" wp14:editId="0ED16E53">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E0E9859" w14:textId="77777777" w:rsidR="00C93F0A" w:rsidRPr="00245196" w:rsidRDefault="00C93F0A" w:rsidP="00C93F0A">
      <w:pPr>
        <w:spacing w:after="0" w:line="240" w:lineRule="auto"/>
        <w:jc w:val="both"/>
        <w:textAlignment w:val="baseline"/>
        <w:rPr>
          <w:rFonts w:ascii="Arial" w:eastAsia="Times New Roman" w:hAnsi="Arial" w:cs="Arial"/>
          <w:b/>
          <w:bCs/>
          <w:lang w:eastAsia="en-IE"/>
        </w:rPr>
      </w:pPr>
    </w:p>
    <w:p w14:paraId="21E5680D" w14:textId="334C5BFA" w:rsidR="009D387C" w:rsidRPr="00C93F0A" w:rsidRDefault="009D387C" w:rsidP="00C93F0A">
      <w:pPr>
        <w:numPr>
          <w:ilvl w:val="0"/>
          <w:numId w:val="12"/>
        </w:numPr>
        <w:spacing w:after="0" w:line="240" w:lineRule="auto"/>
        <w:ind w:left="284"/>
        <w:jc w:val="both"/>
        <w:textAlignment w:val="baseline"/>
        <w:rPr>
          <w:rFonts w:eastAsia="Times New Roman" w:cstheme="minorHAnsi"/>
          <w:b/>
          <w:bCs/>
          <w:sz w:val="32"/>
          <w:szCs w:val="32"/>
          <w:lang w:eastAsia="en-IE"/>
        </w:rPr>
      </w:pPr>
      <w:r w:rsidRPr="00C93F0A">
        <w:rPr>
          <w:rFonts w:eastAsia="Times New Roman" w:cstheme="minorHAnsi"/>
          <w:b/>
          <w:bCs/>
          <w:sz w:val="32"/>
          <w:szCs w:val="32"/>
          <w:lang w:eastAsia="en-IE"/>
        </w:rPr>
        <w:t>Dobrochov</w:t>
      </w:r>
      <w:r w:rsidRPr="00C93F0A">
        <w:rPr>
          <w:rFonts w:eastAsia="Times New Roman" w:cstheme="minorHAnsi"/>
          <w:sz w:val="32"/>
          <w:szCs w:val="32"/>
          <w:lang w:eastAsia="en-IE"/>
        </w:rPr>
        <w:t> – Czech Republic</w:t>
      </w:r>
      <w:r w:rsidR="00245196">
        <w:rPr>
          <w:rFonts w:eastAsia="Times New Roman" w:cstheme="minorHAnsi"/>
          <w:sz w:val="32"/>
          <w:szCs w:val="32"/>
          <w:lang w:eastAsia="en-IE"/>
        </w:rPr>
        <w:t>.</w:t>
      </w:r>
      <w:r w:rsidRPr="00C93F0A">
        <w:rPr>
          <w:rFonts w:eastAsia="Times New Roman" w:cstheme="minorHAnsi"/>
          <w:sz w:val="32"/>
          <w:szCs w:val="32"/>
          <w:lang w:eastAsia="en-IE"/>
        </w:rPr>
        <w:t> </w:t>
      </w:r>
    </w:p>
    <w:p w14:paraId="13C1B52D" w14:textId="77777777" w:rsidR="00C93F0A" w:rsidRPr="00245196" w:rsidRDefault="00C93F0A" w:rsidP="00C93F0A">
      <w:pPr>
        <w:pStyle w:val="NoSpacing"/>
        <w:spacing w:line="276" w:lineRule="auto"/>
        <w:jc w:val="both"/>
        <w:rPr>
          <w:rFonts w:ascii="Arial" w:hAnsi="Arial" w:cs="Arial"/>
          <w:lang w:val="en-GB"/>
        </w:rPr>
      </w:pPr>
      <w:r w:rsidRPr="00245196">
        <w:rPr>
          <w:rFonts w:ascii="Arial" w:hAnsi="Arial" w:cs="Arial"/>
          <w:lang w:val="en-GB"/>
        </w:rPr>
        <w:t>Dobrochov is a beautiful rural village in the central part of Moravia, in the Haná region, near the county town Olomouc. Currently it has 356 inhabitants living on an area of 252 hectares.</w:t>
      </w:r>
    </w:p>
    <w:p w14:paraId="09504C4D" w14:textId="77777777" w:rsidR="00C93F0A" w:rsidRPr="00245196" w:rsidRDefault="00C93F0A" w:rsidP="00C93F0A">
      <w:pPr>
        <w:pStyle w:val="NoSpacing"/>
        <w:spacing w:line="276" w:lineRule="auto"/>
        <w:jc w:val="both"/>
        <w:rPr>
          <w:rFonts w:ascii="Arial" w:hAnsi="Arial" w:cs="Arial"/>
          <w:lang w:val="en-GB"/>
        </w:rPr>
      </w:pPr>
      <w:r w:rsidRPr="00245196">
        <w:rPr>
          <w:rFonts w:ascii="Arial" w:hAnsi="Arial" w:cs="Arial"/>
          <w:lang w:val="en-GB"/>
        </w:rPr>
        <w:t>After the fall of communism in 1989, the desire of the inhabitants to manage their public affairs independently were fulfilled and independence was achieved. Since then, the pace of development has accelerated and there has been an active community life among the residents.</w:t>
      </w:r>
    </w:p>
    <w:p w14:paraId="688BEE5A" w14:textId="77777777" w:rsidR="00C93F0A" w:rsidRPr="00245196" w:rsidRDefault="00C93F0A" w:rsidP="00C93F0A">
      <w:pPr>
        <w:pStyle w:val="NoSpacing"/>
        <w:spacing w:line="276" w:lineRule="auto"/>
        <w:jc w:val="both"/>
        <w:rPr>
          <w:rFonts w:ascii="Arial" w:hAnsi="Arial" w:cs="Arial"/>
          <w:lang w:val="en-GB"/>
        </w:rPr>
      </w:pPr>
      <w:r w:rsidRPr="00245196">
        <w:rPr>
          <w:rFonts w:ascii="Arial" w:hAnsi="Arial" w:cs="Arial"/>
          <w:lang w:val="en-GB"/>
        </w:rPr>
        <w:t>Dobrochov has preserved the rural character of a Moravian agricultural village, with its own tradition and rich cultural and social life. The main development topic is investment in green structures in the agricultural landscape and in the village itself.</w:t>
      </w:r>
    </w:p>
    <w:p w14:paraId="5B43DE5E" w14:textId="13822EC3" w:rsidR="00C93F0A" w:rsidRDefault="00C93F0A" w:rsidP="00C93F0A">
      <w:pPr>
        <w:rPr>
          <w:rFonts w:ascii="Arial" w:hAnsi="Arial" w:cs="Arial"/>
        </w:rPr>
      </w:pPr>
    </w:p>
    <w:p w14:paraId="0448A2B2" w14:textId="38C98206" w:rsidR="00041C25" w:rsidRDefault="00041C25" w:rsidP="00C93F0A">
      <w:pPr>
        <w:rPr>
          <w:rFonts w:ascii="Arial" w:hAnsi="Arial" w:cs="Arial"/>
        </w:rPr>
      </w:pPr>
      <w:r>
        <w:rPr>
          <w:noProof/>
        </w:rPr>
        <w:lastRenderedPageBreak/>
        <w:drawing>
          <wp:inline distT="0" distB="0" distL="0" distR="0" wp14:anchorId="700D84B3" wp14:editId="22ED255F">
            <wp:extent cx="5731510" cy="37960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96030"/>
                    </a:xfrm>
                    <a:prstGeom prst="rect">
                      <a:avLst/>
                    </a:prstGeom>
                    <a:noFill/>
                    <a:ln>
                      <a:noFill/>
                    </a:ln>
                  </pic:spPr>
                </pic:pic>
              </a:graphicData>
            </a:graphic>
          </wp:inline>
        </w:drawing>
      </w:r>
    </w:p>
    <w:p w14:paraId="2980DCED" w14:textId="4FA84058" w:rsidR="00041C25" w:rsidRDefault="00041C25" w:rsidP="00C93F0A">
      <w:pPr>
        <w:rPr>
          <w:rFonts w:ascii="Arial" w:hAnsi="Arial" w:cs="Arial"/>
        </w:rPr>
      </w:pPr>
    </w:p>
    <w:p w14:paraId="78D580C7" w14:textId="78F03C75" w:rsidR="009D387C" w:rsidRPr="00DB6AA2" w:rsidRDefault="009D387C" w:rsidP="00DB6AA2">
      <w:pPr>
        <w:numPr>
          <w:ilvl w:val="0"/>
          <w:numId w:val="12"/>
        </w:numPr>
        <w:spacing w:after="0" w:line="240" w:lineRule="auto"/>
        <w:ind w:left="142"/>
        <w:jc w:val="both"/>
        <w:textAlignment w:val="baseline"/>
        <w:rPr>
          <w:rFonts w:eastAsia="Times New Roman" w:cstheme="minorHAnsi"/>
          <w:sz w:val="32"/>
          <w:szCs w:val="32"/>
          <w:lang w:eastAsia="en-IE"/>
        </w:rPr>
      </w:pPr>
      <w:r w:rsidRPr="00DB6AA2">
        <w:rPr>
          <w:rFonts w:eastAsia="Times New Roman" w:cstheme="minorHAnsi"/>
          <w:b/>
          <w:bCs/>
          <w:color w:val="000000"/>
          <w:sz w:val="32"/>
          <w:szCs w:val="32"/>
          <w:lang w:eastAsia="en-IE"/>
        </w:rPr>
        <w:t>Keadue</w:t>
      </w:r>
      <w:r w:rsidRPr="00DB6AA2">
        <w:rPr>
          <w:rFonts w:eastAsia="Times New Roman" w:cstheme="minorHAnsi"/>
          <w:color w:val="000000"/>
          <w:sz w:val="32"/>
          <w:szCs w:val="32"/>
          <w:lang w:eastAsia="en-IE"/>
        </w:rPr>
        <w:t> - Ireland</w:t>
      </w:r>
      <w:r w:rsidR="00245196">
        <w:rPr>
          <w:rFonts w:eastAsia="Times New Roman" w:cstheme="minorHAnsi"/>
          <w:color w:val="000000"/>
          <w:sz w:val="32"/>
          <w:szCs w:val="32"/>
          <w:lang w:eastAsia="en-IE"/>
        </w:rPr>
        <w:t>.</w:t>
      </w:r>
      <w:r w:rsidRPr="00DB6AA2">
        <w:rPr>
          <w:rFonts w:eastAsia="Times New Roman" w:cstheme="minorHAnsi"/>
          <w:color w:val="000000"/>
          <w:sz w:val="32"/>
          <w:szCs w:val="32"/>
          <w:lang w:eastAsia="en-IE"/>
        </w:rPr>
        <w:t> </w:t>
      </w:r>
    </w:p>
    <w:p w14:paraId="7EFE5CE3" w14:textId="77777777" w:rsidR="00DB6AA2" w:rsidRPr="00245196" w:rsidRDefault="00DB6AA2" w:rsidP="00DB6AA2">
      <w:pPr>
        <w:jc w:val="both"/>
        <w:rPr>
          <w:rFonts w:ascii="Arial" w:hAnsi="Arial" w:cs="Arial"/>
        </w:rPr>
      </w:pPr>
      <w:r w:rsidRPr="00245196">
        <w:rPr>
          <w:rFonts w:ascii="Arial" w:hAnsi="Arial" w:cs="Arial"/>
        </w:rPr>
        <w:t xml:space="preserve">Keadue is a small rural village of 145 residents and is part of Ireland’s Hidden Heartland.  Situated near the shores of Lough Meelagh in the parish of Kilronan, it has a long successful association with Ireland’s National Tidy Towns Competition </w:t>
      </w:r>
    </w:p>
    <w:p w14:paraId="7F3E7AEE" w14:textId="7EBF6076" w:rsidR="00DB6AA2" w:rsidRDefault="00DB6AA2" w:rsidP="00DB6AA2">
      <w:pPr>
        <w:jc w:val="both"/>
        <w:rPr>
          <w:rFonts w:ascii="Arial" w:hAnsi="Arial" w:cs="Arial"/>
        </w:rPr>
      </w:pPr>
      <w:r w:rsidRPr="00245196">
        <w:rPr>
          <w:rFonts w:ascii="Arial" w:hAnsi="Arial" w:cs="Arial"/>
        </w:rPr>
        <w:t xml:space="preserve">and was an outright winner of the competition in 1993 and 2003. In 2004 and 2005 it won the Best Kept Village Award in Ireland. Twenty years ago, Keadue won a silver medal in the Entente Florale Competition. Its greatest strength lies in the area of cooperation and regional development. The wide range of sporting activities available provides opportunities for all age groups both indoor and outdoor and enables participants to enjoy facilities in all weather conditions. The beautiful lake adjacent to the village offers opportunities for water activity and is further enhanced by the adjoining Knockranny Wood that offers a variety of walks. The community of Keadue benefits significantly from its close association with Roscommon County Council and developments are well discussed in advance of works commencing.  Visitors are always welcome to Keadue and Tourism accommodation is of a high standard, offering a variety of facilities. </w:t>
      </w:r>
      <w:r w:rsidRPr="00245196">
        <w:rPr>
          <w:rFonts w:ascii="Arial" w:hAnsi="Arial" w:cs="Arial"/>
          <w:b/>
          <w:i/>
        </w:rPr>
        <w:t>Make a visit and be rewarded, you will be welcome.</w:t>
      </w:r>
      <w:r w:rsidRPr="00245196">
        <w:rPr>
          <w:rFonts w:ascii="Arial" w:hAnsi="Arial" w:cs="Arial"/>
        </w:rPr>
        <w:t xml:space="preserve"> </w:t>
      </w:r>
    </w:p>
    <w:p w14:paraId="0EE47C7E" w14:textId="6E88975B" w:rsidR="00041C25" w:rsidRDefault="00041C25" w:rsidP="00DB6AA2">
      <w:pPr>
        <w:jc w:val="both"/>
        <w:rPr>
          <w:rFonts w:ascii="Arial" w:hAnsi="Arial" w:cs="Arial"/>
        </w:rPr>
      </w:pPr>
    </w:p>
    <w:p w14:paraId="092376FF" w14:textId="75E380D2" w:rsidR="00041C25" w:rsidRDefault="00AC1F38" w:rsidP="00DB6AA2">
      <w:pPr>
        <w:jc w:val="both"/>
        <w:rPr>
          <w:rFonts w:ascii="Arial" w:hAnsi="Arial" w:cs="Arial"/>
        </w:rPr>
      </w:pPr>
      <w:r>
        <w:rPr>
          <w:noProof/>
        </w:rPr>
        <w:lastRenderedPageBreak/>
        <w:drawing>
          <wp:inline distT="0" distB="0" distL="0" distR="0" wp14:anchorId="7C2116CC" wp14:editId="291E0BB6">
            <wp:extent cx="5060466" cy="4824711"/>
            <wp:effectExtent l="381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073460" cy="4837100"/>
                    </a:xfrm>
                    <a:prstGeom prst="rect">
                      <a:avLst/>
                    </a:prstGeom>
                    <a:noFill/>
                    <a:ln>
                      <a:noFill/>
                    </a:ln>
                  </pic:spPr>
                </pic:pic>
              </a:graphicData>
            </a:graphic>
          </wp:inline>
        </w:drawing>
      </w:r>
    </w:p>
    <w:p w14:paraId="713EC6D3" w14:textId="105E7B06" w:rsidR="00041C25" w:rsidRDefault="00041C25" w:rsidP="00DB6AA2">
      <w:pPr>
        <w:jc w:val="both"/>
        <w:rPr>
          <w:rFonts w:ascii="Arial" w:hAnsi="Arial" w:cs="Arial"/>
        </w:rPr>
      </w:pPr>
    </w:p>
    <w:p w14:paraId="31BA4C21" w14:textId="2D3F8579" w:rsidR="009D387C" w:rsidRPr="009D387C" w:rsidRDefault="009D387C" w:rsidP="00DB6AA2">
      <w:pPr>
        <w:numPr>
          <w:ilvl w:val="0"/>
          <w:numId w:val="12"/>
        </w:numPr>
        <w:spacing w:after="0" w:line="240" w:lineRule="auto"/>
        <w:ind w:left="284"/>
        <w:jc w:val="both"/>
        <w:textAlignment w:val="baseline"/>
        <w:rPr>
          <w:rFonts w:eastAsia="Times New Roman" w:cstheme="minorHAnsi"/>
          <w:sz w:val="32"/>
          <w:szCs w:val="32"/>
          <w:lang w:eastAsia="en-IE"/>
        </w:rPr>
      </w:pPr>
      <w:r w:rsidRPr="00DB6AA2">
        <w:rPr>
          <w:rFonts w:eastAsia="Times New Roman" w:cstheme="minorHAnsi"/>
          <w:b/>
          <w:bCs/>
          <w:color w:val="000000"/>
          <w:sz w:val="32"/>
          <w:szCs w:val="32"/>
          <w:lang w:eastAsia="en-IE"/>
        </w:rPr>
        <w:t>Székesfehérvár</w:t>
      </w:r>
      <w:r w:rsidRPr="00DB6AA2">
        <w:rPr>
          <w:rFonts w:eastAsia="Times New Roman" w:cstheme="minorHAnsi"/>
          <w:color w:val="000000"/>
          <w:sz w:val="32"/>
          <w:szCs w:val="32"/>
          <w:lang w:eastAsia="en-IE"/>
        </w:rPr>
        <w:t> – Hungary</w:t>
      </w:r>
      <w:r w:rsidR="00245196">
        <w:rPr>
          <w:rFonts w:eastAsia="Times New Roman" w:cstheme="minorHAnsi"/>
          <w:color w:val="000000"/>
          <w:sz w:val="32"/>
          <w:szCs w:val="32"/>
          <w:lang w:eastAsia="en-IE"/>
        </w:rPr>
        <w:t>.</w:t>
      </w:r>
      <w:r w:rsidRPr="009D387C">
        <w:rPr>
          <w:rFonts w:eastAsia="Times New Roman" w:cstheme="minorHAnsi"/>
          <w:color w:val="000000"/>
          <w:sz w:val="32"/>
          <w:szCs w:val="32"/>
          <w:lang w:eastAsia="en-IE"/>
        </w:rPr>
        <w:t> </w:t>
      </w:r>
    </w:p>
    <w:p w14:paraId="53074EF3" w14:textId="77777777" w:rsidR="009D387C" w:rsidRPr="009D387C" w:rsidRDefault="009D387C" w:rsidP="009D387C">
      <w:pPr>
        <w:spacing w:after="0" w:line="240" w:lineRule="auto"/>
        <w:jc w:val="both"/>
        <w:textAlignment w:val="baseline"/>
        <w:rPr>
          <w:rFonts w:eastAsia="Times New Roman" w:cstheme="minorHAnsi"/>
          <w:sz w:val="32"/>
          <w:szCs w:val="32"/>
          <w:lang w:eastAsia="en-IE"/>
        </w:rPr>
      </w:pPr>
    </w:p>
    <w:p w14:paraId="5E731A3C" w14:textId="00B41811" w:rsidR="009D387C" w:rsidRDefault="00DB6AA2">
      <w:pPr>
        <w:rPr>
          <w:rFonts w:ascii="Arial" w:hAnsi="Arial" w:cs="Arial"/>
        </w:rPr>
      </w:pPr>
      <w:r w:rsidRPr="00245196">
        <w:rPr>
          <w:rFonts w:ascii="Arial" w:hAnsi="Arial" w:cs="Arial"/>
        </w:rPr>
        <w:t>Székesfehérvár, a city with county rights in Transdanubia, is the centre of the Central Transdanubia region, one of the largest and most important cities in Hungary. The industrial city of the 21st century has a rich built and natural heritage, which it manages with great skill. The buildings and public spaces of the historic city centre are being regenerated in line with modern open space architecture and sustainability principles, making the city attractive and liveable. The Sóstó nature reserve and education centre is a unique asset for the city. The high proportion of green space and the significant tree cover successfully compensate for the environmental pressures of the city. A special mention should be made of the green roof programme for the social integration of homeless people.</w:t>
      </w:r>
    </w:p>
    <w:p w14:paraId="180BFA94" w14:textId="1E98AE4D" w:rsidR="00AC1F38" w:rsidRDefault="00AC1F38">
      <w:pPr>
        <w:rPr>
          <w:rFonts w:ascii="Arial" w:hAnsi="Arial" w:cs="Arial"/>
        </w:rPr>
      </w:pPr>
    </w:p>
    <w:p w14:paraId="6263773B" w14:textId="57AD21AA" w:rsidR="00AC1F38" w:rsidRPr="00245196" w:rsidRDefault="00AC1F38">
      <w:pPr>
        <w:rPr>
          <w:rFonts w:ascii="Arial" w:hAnsi="Arial" w:cs="Arial"/>
        </w:rPr>
      </w:pPr>
      <w:r>
        <w:rPr>
          <w:noProof/>
        </w:rPr>
        <w:lastRenderedPageBreak/>
        <w:drawing>
          <wp:inline distT="0" distB="0" distL="0" distR="0" wp14:anchorId="6CB685A9" wp14:editId="611C6C15">
            <wp:extent cx="5836920" cy="389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447" cy="3898007"/>
                    </a:xfrm>
                    <a:prstGeom prst="rect">
                      <a:avLst/>
                    </a:prstGeom>
                    <a:noFill/>
                    <a:ln>
                      <a:noFill/>
                    </a:ln>
                  </pic:spPr>
                </pic:pic>
              </a:graphicData>
            </a:graphic>
          </wp:inline>
        </w:drawing>
      </w:r>
    </w:p>
    <w:sectPr w:rsidR="00AC1F38" w:rsidRPr="00245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83332"/>
    <w:multiLevelType w:val="hybridMultilevel"/>
    <w:tmpl w:val="D9EEFD94"/>
    <w:lvl w:ilvl="0" w:tplc="D8DE64F8">
      <w:start w:val="1"/>
      <w:numFmt w:val="decimal"/>
      <w:lvlText w:val="%1."/>
      <w:lvlJc w:val="left"/>
      <w:pPr>
        <w:ind w:left="720" w:hanging="360"/>
      </w:pPr>
      <w:rPr>
        <w:rFonts w:ascii="Arial" w:hAnsi="Arial" w:cs="Arial" w:hint="default"/>
        <w:b/>
        <w:bCs/>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4A445D4"/>
    <w:multiLevelType w:val="multilevel"/>
    <w:tmpl w:val="1DE8B5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FF2BEF"/>
    <w:multiLevelType w:val="multilevel"/>
    <w:tmpl w:val="4DECC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514818"/>
    <w:multiLevelType w:val="multilevel"/>
    <w:tmpl w:val="0FFA39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C52AA9"/>
    <w:multiLevelType w:val="hybridMultilevel"/>
    <w:tmpl w:val="B112B056"/>
    <w:lvl w:ilvl="0" w:tplc="50FA1C6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6C823EF"/>
    <w:multiLevelType w:val="hybridMultilevel"/>
    <w:tmpl w:val="80E8A942"/>
    <w:lvl w:ilvl="0" w:tplc="50FA1C6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0C96F48"/>
    <w:multiLevelType w:val="multilevel"/>
    <w:tmpl w:val="F848A6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F601EB"/>
    <w:multiLevelType w:val="multilevel"/>
    <w:tmpl w:val="918AD1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C86461"/>
    <w:multiLevelType w:val="multilevel"/>
    <w:tmpl w:val="4F76B0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7028FE"/>
    <w:multiLevelType w:val="multilevel"/>
    <w:tmpl w:val="C51A2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CB01E8"/>
    <w:multiLevelType w:val="multilevel"/>
    <w:tmpl w:val="987C5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907532"/>
    <w:multiLevelType w:val="multilevel"/>
    <w:tmpl w:val="821253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0041770">
    <w:abstractNumId w:val="9"/>
  </w:num>
  <w:num w:numId="2" w16cid:durableId="1525052418">
    <w:abstractNumId w:val="8"/>
  </w:num>
  <w:num w:numId="3" w16cid:durableId="963774019">
    <w:abstractNumId w:val="2"/>
  </w:num>
  <w:num w:numId="4" w16cid:durableId="1657107143">
    <w:abstractNumId w:val="10"/>
  </w:num>
  <w:num w:numId="5" w16cid:durableId="262341316">
    <w:abstractNumId w:val="3"/>
  </w:num>
  <w:num w:numId="6" w16cid:durableId="1090270906">
    <w:abstractNumId w:val="7"/>
  </w:num>
  <w:num w:numId="7" w16cid:durableId="820803482">
    <w:abstractNumId w:val="6"/>
  </w:num>
  <w:num w:numId="8" w16cid:durableId="293290176">
    <w:abstractNumId w:val="11"/>
  </w:num>
  <w:num w:numId="9" w16cid:durableId="1227183493">
    <w:abstractNumId w:val="1"/>
  </w:num>
  <w:num w:numId="10" w16cid:durableId="291787444">
    <w:abstractNumId w:val="4"/>
  </w:num>
  <w:num w:numId="11" w16cid:durableId="338041180">
    <w:abstractNumId w:val="5"/>
  </w:num>
  <w:num w:numId="12" w16cid:durableId="143132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87C"/>
    <w:rsid w:val="00041C25"/>
    <w:rsid w:val="00245196"/>
    <w:rsid w:val="003B4C5D"/>
    <w:rsid w:val="003E2E84"/>
    <w:rsid w:val="00452236"/>
    <w:rsid w:val="008E3398"/>
    <w:rsid w:val="009537B8"/>
    <w:rsid w:val="009577F2"/>
    <w:rsid w:val="009D387C"/>
    <w:rsid w:val="00AC1F38"/>
    <w:rsid w:val="00C44E35"/>
    <w:rsid w:val="00C93F0A"/>
    <w:rsid w:val="00DB6A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B15B7"/>
  <w15:chartTrackingRefBased/>
  <w15:docId w15:val="{BE268813-1922-4905-A244-52E8828F3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87C"/>
    <w:pPr>
      <w:ind w:left="720"/>
      <w:contextualSpacing/>
    </w:pPr>
  </w:style>
  <w:style w:type="paragraph" w:styleId="NoSpacing">
    <w:name w:val="No Spacing"/>
    <w:uiPriority w:val="1"/>
    <w:qFormat/>
    <w:rsid w:val="00C93F0A"/>
    <w:pPr>
      <w:spacing w:after="0" w:line="240" w:lineRule="auto"/>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Kearney</dc:creator>
  <cp:keywords/>
  <dc:description/>
  <cp:lastModifiedBy>William Kearney</cp:lastModifiedBy>
  <cp:revision>2</cp:revision>
  <dcterms:created xsi:type="dcterms:W3CDTF">2022-09-26T13:17:00Z</dcterms:created>
  <dcterms:modified xsi:type="dcterms:W3CDTF">2022-09-27T20:54:00Z</dcterms:modified>
</cp:coreProperties>
</file>