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C2AF" w14:textId="753409B8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  <w:r w:rsidRPr="00991641">
        <w:rPr>
          <w:rFonts w:ascii="Arial" w:eastAsia="Times New Roman" w:hAnsi="Arial" w:cs="Times New Roman"/>
          <w:noProof/>
          <w:color w:val="000000"/>
          <w:kern w:val="32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6865DEF0" wp14:editId="794F0016">
            <wp:simplePos x="0" y="0"/>
            <wp:positionH relativeFrom="column">
              <wp:posOffset>975360</wp:posOffset>
            </wp:positionH>
            <wp:positionV relativeFrom="paragraph">
              <wp:posOffset>-281941</wp:posOffset>
            </wp:positionV>
            <wp:extent cx="3314700" cy="1830123"/>
            <wp:effectExtent l="0" t="0" r="0" b="0"/>
            <wp:wrapNone/>
            <wp:docPr id="1425111688" name="Picture 1" descr="A logo with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11688" name="Picture 1" descr="A logo with a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703" cy="184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E3396" w14:textId="77777777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4495C273" w14:textId="77777777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136718ED" w14:textId="77777777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5D58882D" w14:textId="77777777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787F052D" w14:textId="77777777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5E736F4B" w14:textId="77777777" w:rsidR="00531AE4" w:rsidRDefault="00531AE4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25EBBA73" w14:textId="58520AC1" w:rsidR="00A805C3" w:rsidRPr="002F27FF" w:rsidRDefault="00A805C3" w:rsidP="00A805C3">
      <w:pPr>
        <w:jc w:val="center"/>
        <w:rPr>
          <w:b/>
          <w:sz w:val="32"/>
          <w:szCs w:val="32"/>
          <w:u w:val="single"/>
          <w:lang w:val="en-AU"/>
        </w:rPr>
      </w:pPr>
      <w:r w:rsidRPr="002F27FF">
        <w:rPr>
          <w:b/>
          <w:sz w:val="32"/>
          <w:szCs w:val="32"/>
          <w:u w:val="single"/>
          <w:lang w:val="en-AU"/>
        </w:rPr>
        <w:t>Entente Florale Europe – Green Space Award (WUP Endorsement)</w:t>
      </w:r>
    </w:p>
    <w:p w14:paraId="5F5CA4B1" w14:textId="77777777" w:rsidR="00A805C3" w:rsidRPr="002F27FF" w:rsidRDefault="00A805C3" w:rsidP="00A805C3">
      <w:pPr>
        <w:jc w:val="center"/>
        <w:rPr>
          <w:b/>
          <w:sz w:val="32"/>
          <w:szCs w:val="32"/>
          <w:u w:val="single"/>
          <w:lang w:val="en-AU"/>
        </w:rPr>
      </w:pPr>
    </w:p>
    <w:p w14:paraId="00270F1E" w14:textId="77777777" w:rsidR="00A805C3" w:rsidRDefault="00A805C3" w:rsidP="00A805C3">
      <w:pPr>
        <w:jc w:val="both"/>
        <w:rPr>
          <w:bCs/>
          <w:lang w:val="en-AU"/>
        </w:rPr>
      </w:pPr>
      <w:r>
        <w:rPr>
          <w:bCs/>
          <w:lang w:val="en-AU"/>
        </w:rPr>
        <w:t>The Green Space Award – endorsed by World Urban Parks - was introduced into the Entente Florale (EFE) Competition in 2022.</w:t>
      </w:r>
    </w:p>
    <w:p w14:paraId="757BAC31" w14:textId="77777777" w:rsidR="00A805C3" w:rsidRDefault="00A805C3" w:rsidP="00A805C3">
      <w:pPr>
        <w:jc w:val="both"/>
        <w:rPr>
          <w:bCs/>
          <w:lang w:val="en-AU"/>
        </w:rPr>
      </w:pPr>
    </w:p>
    <w:p w14:paraId="2489B9C8" w14:textId="4CC96BFF" w:rsidR="00A805C3" w:rsidRDefault="00A805C3" w:rsidP="00A805C3">
      <w:pPr>
        <w:jc w:val="both"/>
        <w:rPr>
          <w:bCs/>
          <w:lang w:val="en-AU"/>
        </w:rPr>
      </w:pPr>
      <w:r>
        <w:rPr>
          <w:bCs/>
          <w:lang w:val="en-AU"/>
        </w:rPr>
        <w:t xml:space="preserve">The competition has ten criteria, the fifth of which is entitled ‘Green Spaces’. Adjudicators allocate marks to each criterion to a maximum of 10 points.  The participant city, town or village </w:t>
      </w:r>
      <w:r w:rsidRPr="00A805C3">
        <w:rPr>
          <w:b/>
          <w:lang w:val="en-AU"/>
        </w:rPr>
        <w:t>which has the highest total mark for the ‘Green Spaces</w:t>
      </w:r>
      <w:r>
        <w:rPr>
          <w:b/>
          <w:lang w:val="en-AU"/>
        </w:rPr>
        <w:t xml:space="preserve"> category</w:t>
      </w:r>
      <w:r w:rsidRPr="00A805C3">
        <w:rPr>
          <w:b/>
          <w:lang w:val="en-AU"/>
        </w:rPr>
        <w:t>’</w:t>
      </w:r>
      <w:r>
        <w:rPr>
          <w:bCs/>
          <w:lang w:val="en-AU"/>
        </w:rPr>
        <w:t xml:space="preserve"> will be awarded the prize.</w:t>
      </w:r>
    </w:p>
    <w:p w14:paraId="52A8F7C2" w14:textId="77777777" w:rsidR="00A805C3" w:rsidRDefault="00A805C3" w:rsidP="00A805C3">
      <w:pPr>
        <w:jc w:val="both"/>
        <w:rPr>
          <w:bCs/>
          <w:lang w:val="en-AU"/>
        </w:rPr>
      </w:pPr>
    </w:p>
    <w:p w14:paraId="3735BFF8" w14:textId="77777777" w:rsidR="00A805C3" w:rsidRDefault="00A805C3" w:rsidP="00A805C3">
      <w:pPr>
        <w:jc w:val="both"/>
        <w:rPr>
          <w:bCs/>
          <w:lang w:val="en-AU"/>
        </w:rPr>
      </w:pPr>
      <w:r>
        <w:rPr>
          <w:bCs/>
          <w:lang w:val="en-AU"/>
        </w:rPr>
        <w:t>There is no requirement for participants to indicate their interest in being considered in advance of the assessment.  All participants are automatically eligible.</w:t>
      </w:r>
    </w:p>
    <w:p w14:paraId="2412558D" w14:textId="77777777" w:rsidR="00A805C3" w:rsidRDefault="00A805C3" w:rsidP="00A805C3">
      <w:pPr>
        <w:jc w:val="both"/>
        <w:rPr>
          <w:bCs/>
          <w:lang w:val="en-AU"/>
        </w:rPr>
      </w:pPr>
    </w:p>
    <w:p w14:paraId="6E68CE7F" w14:textId="77777777" w:rsidR="00A805C3" w:rsidRDefault="00A805C3" w:rsidP="00A805C3"/>
    <w:p w14:paraId="0F7972F7" w14:textId="77777777" w:rsidR="009C7B77" w:rsidRDefault="009C7B77"/>
    <w:sectPr w:rsidR="009C7B77" w:rsidSect="00A805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C3"/>
    <w:rsid w:val="00270BE2"/>
    <w:rsid w:val="003A4150"/>
    <w:rsid w:val="00531AE4"/>
    <w:rsid w:val="008A3486"/>
    <w:rsid w:val="009C7B77"/>
    <w:rsid w:val="00A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F56F"/>
  <w15:chartTrackingRefBased/>
  <w15:docId w15:val="{23C6A89F-7125-42A8-9CEA-1F370BB7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C3"/>
    <w:pPr>
      <w:spacing w:after="0" w:line="240" w:lineRule="auto"/>
    </w:pPr>
    <w:rPr>
      <w:kern w:val="0"/>
      <w:sz w:val="24"/>
      <w:szCs w:val="24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5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5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5C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5C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5C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5C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5C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5C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5C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5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5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5C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5C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0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5C3"/>
    <w:pPr>
      <w:spacing w:after="160" w:line="259" w:lineRule="auto"/>
      <w:ind w:left="720"/>
      <w:contextualSpacing/>
    </w:pPr>
    <w:rPr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05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5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554</Characters>
  <Application>Microsoft Office Word</Application>
  <DocSecurity>0</DocSecurity>
  <Lines>36</Lines>
  <Paragraphs>29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Kearney</dc:creator>
  <cp:keywords/>
  <dc:description/>
  <cp:lastModifiedBy>William Kearney</cp:lastModifiedBy>
  <cp:revision>2</cp:revision>
  <dcterms:created xsi:type="dcterms:W3CDTF">2025-11-03T14:15:00Z</dcterms:created>
  <dcterms:modified xsi:type="dcterms:W3CDTF">2025-11-03T14:22:00Z</dcterms:modified>
</cp:coreProperties>
</file>