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5"/>
        <w:gridCol w:w="4111"/>
        <w:gridCol w:w="2977"/>
      </w:tblGrid>
      <w:tr w:rsidR="00667DF2" w:rsidRPr="00991641" w14:paraId="1F52AFFA" w14:textId="77777777" w:rsidTr="00351BEA">
        <w:tc>
          <w:tcPr>
            <w:tcW w:w="2835" w:type="dxa"/>
            <w:vAlign w:val="center"/>
          </w:tcPr>
          <w:p w14:paraId="23AAE9AF" w14:textId="77777777" w:rsidR="00667DF2" w:rsidRPr="00A75867" w:rsidRDefault="00667DF2" w:rsidP="00351BE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/>
                <w:color w:val="000000"/>
                <w:kern w:val="32"/>
                <w:sz w:val="20"/>
                <w:szCs w:val="20"/>
                <w:u w:val="single"/>
                <w:lang w:eastAsia="de-DE"/>
                <w14:ligatures w14:val="none"/>
              </w:rPr>
            </w:pPr>
            <w:r w:rsidRPr="00A75867">
              <w:rPr>
                <w:rFonts w:ascii="Arial" w:eastAsia="Times New Roman" w:hAnsi="Arial" w:cs="Arial"/>
                <w:b/>
                <w:bCs/>
                <w:noProof/>
                <w:color w:val="000000"/>
                <w:kern w:val="32"/>
                <w:sz w:val="20"/>
                <w:szCs w:val="20"/>
                <w:lang w:eastAsia="de-DE"/>
                <w14:ligatures w14:val="none"/>
              </w:rPr>
              <w:t>Secretary General</w:t>
            </w:r>
          </w:p>
          <w:p w14:paraId="6ED39472" w14:textId="77777777" w:rsidR="00667DF2" w:rsidRPr="00A75867" w:rsidRDefault="00667DF2" w:rsidP="00351BEA">
            <w:pPr>
              <w:spacing w:after="0" w:line="240" w:lineRule="auto"/>
              <w:rPr>
                <w:rFonts w:ascii="Arial" w:eastAsia="Times New Roman" w:hAnsi="Arial" w:cs="Arial"/>
                <w:noProof/>
                <w:color w:val="000000"/>
                <w:kern w:val="32"/>
                <w:sz w:val="16"/>
                <w:szCs w:val="16"/>
                <w:lang w:eastAsia="de-DE"/>
                <w14:ligatures w14:val="none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kern w:val="32"/>
                <w:sz w:val="16"/>
                <w:szCs w:val="16"/>
                <w:lang w:eastAsia="de-DE"/>
                <w14:ligatures w14:val="none"/>
              </w:rPr>
              <w:t>Bill</w:t>
            </w:r>
            <w:r w:rsidRPr="00A75867">
              <w:rPr>
                <w:rFonts w:ascii="Arial" w:eastAsia="Times New Roman" w:hAnsi="Arial" w:cs="Arial"/>
                <w:noProof/>
                <w:color w:val="000000"/>
                <w:kern w:val="32"/>
                <w:sz w:val="16"/>
                <w:szCs w:val="16"/>
                <w:lang w:eastAsia="de-DE"/>
                <w14:ligatures w14:val="none"/>
              </w:rPr>
              <w:t xml:space="preserve"> Kearney </w:t>
            </w:r>
          </w:p>
          <w:p w14:paraId="45F2CA42" w14:textId="77777777" w:rsidR="00667DF2" w:rsidRPr="00A75867" w:rsidRDefault="00667DF2" w:rsidP="00351BEA">
            <w:pPr>
              <w:spacing w:after="0" w:line="240" w:lineRule="auto"/>
              <w:rPr>
                <w:rFonts w:ascii="Arial" w:eastAsia="Times New Roman" w:hAnsi="Arial" w:cs="Arial"/>
                <w:noProof/>
                <w:color w:val="000000"/>
                <w:kern w:val="32"/>
                <w:sz w:val="16"/>
                <w:szCs w:val="16"/>
                <w:lang w:eastAsia="de-DE"/>
                <w14:ligatures w14:val="none"/>
              </w:rPr>
            </w:pPr>
            <w:r w:rsidRPr="00A75867">
              <w:rPr>
                <w:rFonts w:ascii="Arial" w:eastAsia="Times New Roman" w:hAnsi="Arial" w:cs="Arial"/>
                <w:noProof/>
                <w:color w:val="000000"/>
                <w:kern w:val="32"/>
                <w:sz w:val="16"/>
                <w:szCs w:val="16"/>
                <w:lang w:eastAsia="de-DE"/>
                <w14:ligatures w14:val="none"/>
              </w:rPr>
              <w:t>6 Coolamber Park, Knocklyon, Dublin 16, Dublin, Ireland,D16Y1F7.</w:t>
            </w:r>
          </w:p>
          <w:p w14:paraId="0E460EBC" w14:textId="77777777" w:rsidR="00667DF2" w:rsidRPr="00A75867" w:rsidRDefault="00667DF2" w:rsidP="00351BEA">
            <w:pPr>
              <w:tabs>
                <w:tab w:val="left" w:pos="643"/>
              </w:tabs>
              <w:spacing w:after="0" w:line="240" w:lineRule="auto"/>
              <w:rPr>
                <w:rFonts w:ascii="Arial" w:eastAsia="Times New Roman" w:hAnsi="Arial" w:cs="Arial"/>
                <w:noProof/>
                <w:color w:val="000000"/>
                <w:kern w:val="32"/>
                <w:sz w:val="16"/>
                <w:szCs w:val="16"/>
                <w:lang w:eastAsia="de-DE"/>
                <w14:ligatures w14:val="none"/>
              </w:rPr>
            </w:pPr>
            <w:r w:rsidRPr="00A75867">
              <w:rPr>
                <w:rFonts w:ascii="Arial" w:eastAsia="Times New Roman" w:hAnsi="Arial" w:cs="Arial"/>
                <w:noProof/>
                <w:color w:val="000000"/>
                <w:kern w:val="32"/>
                <w:sz w:val="16"/>
                <w:szCs w:val="16"/>
                <w:lang w:eastAsia="de-DE"/>
                <w14:ligatures w14:val="none"/>
              </w:rPr>
              <w:t>phone:</w:t>
            </w:r>
            <w:r w:rsidRPr="00A75867">
              <w:rPr>
                <w:rFonts w:ascii="Arial" w:eastAsia="Times New Roman" w:hAnsi="Arial" w:cs="Arial"/>
                <w:noProof/>
                <w:color w:val="000000"/>
                <w:kern w:val="32"/>
                <w:sz w:val="16"/>
                <w:szCs w:val="16"/>
                <w:lang w:eastAsia="de-DE"/>
                <w14:ligatures w14:val="none"/>
              </w:rPr>
              <w:tab/>
              <w:t>00353871007633</w:t>
            </w:r>
          </w:p>
          <w:p w14:paraId="30B00416" w14:textId="77777777" w:rsidR="00667DF2" w:rsidRPr="00A75867" w:rsidRDefault="00667DF2" w:rsidP="00351BEA">
            <w:pPr>
              <w:tabs>
                <w:tab w:val="left" w:pos="643"/>
              </w:tabs>
              <w:spacing w:after="0" w:line="240" w:lineRule="auto"/>
              <w:rPr>
                <w:rFonts w:ascii="Arial" w:eastAsia="Times New Roman" w:hAnsi="Arial" w:cs="Arial"/>
                <w:noProof/>
                <w:color w:val="000000"/>
                <w:kern w:val="32"/>
                <w:sz w:val="16"/>
                <w:szCs w:val="16"/>
                <w:lang w:eastAsia="de-DE"/>
                <w14:ligatures w14:val="none"/>
              </w:rPr>
            </w:pPr>
            <w:r w:rsidRPr="00A75867">
              <w:rPr>
                <w:rFonts w:ascii="Arial" w:eastAsia="Times New Roman" w:hAnsi="Arial" w:cs="Arial"/>
                <w:noProof/>
                <w:color w:val="000000"/>
                <w:kern w:val="32"/>
                <w:sz w:val="16"/>
                <w:szCs w:val="16"/>
                <w:lang w:eastAsia="de-DE"/>
                <w14:ligatures w14:val="none"/>
              </w:rPr>
              <w:t>mail:</w:t>
            </w:r>
            <w:r w:rsidRPr="00A75867">
              <w:rPr>
                <w:rFonts w:ascii="Arial" w:eastAsia="Times New Roman" w:hAnsi="Arial" w:cs="Arial"/>
                <w:noProof/>
                <w:color w:val="000000"/>
                <w:kern w:val="32"/>
                <w:sz w:val="16"/>
                <w:szCs w:val="16"/>
                <w:lang w:eastAsia="de-DE"/>
                <w14:ligatures w14:val="none"/>
              </w:rPr>
              <w:tab/>
              <w:t>info@entente-florale.eu</w:t>
            </w:r>
          </w:p>
          <w:p w14:paraId="6B9985E6" w14:textId="77777777" w:rsidR="00667DF2" w:rsidRPr="00A75867" w:rsidRDefault="00667DF2" w:rsidP="00351BEA">
            <w:pPr>
              <w:spacing w:after="0" w:line="240" w:lineRule="auto"/>
              <w:rPr>
                <w:rFonts w:ascii="Calibri" w:eastAsia="Times New Roman" w:hAnsi="Calibri" w:cs="Arial"/>
                <w:noProof/>
                <w:color w:val="000000"/>
                <w:kern w:val="32"/>
                <w:sz w:val="18"/>
                <w:szCs w:val="18"/>
                <w:lang w:eastAsia="de-DE"/>
                <w14:ligatures w14:val="none"/>
              </w:rPr>
            </w:pPr>
            <w:r w:rsidRPr="00A75867">
              <w:rPr>
                <w:rFonts w:ascii="Arial" w:eastAsia="Times New Roman" w:hAnsi="Arial" w:cs="Arial"/>
                <w:noProof/>
                <w:color w:val="000000"/>
                <w:kern w:val="32"/>
                <w:sz w:val="16"/>
                <w:szCs w:val="16"/>
                <w:lang w:eastAsia="de-DE"/>
                <w14:ligatures w14:val="none"/>
              </w:rPr>
              <w:t>web :</w:t>
            </w:r>
            <w:r w:rsidRPr="00A75867">
              <w:rPr>
                <w:rFonts w:ascii="Arial" w:eastAsia="Times New Roman" w:hAnsi="Arial" w:cs="Arial"/>
                <w:noProof/>
                <w:color w:val="000000"/>
                <w:kern w:val="32"/>
                <w:sz w:val="16"/>
                <w:szCs w:val="16"/>
                <w:lang w:eastAsia="de-DE"/>
                <w14:ligatures w14:val="none"/>
              </w:rPr>
              <w:tab/>
            </w:r>
            <w:hyperlink r:id="rId5">
              <w:r w:rsidRPr="00A75867">
                <w:rPr>
                  <w:rFonts w:ascii="Arial" w:eastAsia="Times New Roman" w:hAnsi="Arial" w:cs="Arial"/>
                  <w:noProof/>
                  <w:color w:val="0000FF"/>
                  <w:kern w:val="32"/>
                  <w:sz w:val="16"/>
                  <w:szCs w:val="16"/>
                  <w:u w:val="single"/>
                  <w:lang w:eastAsia="de-DE"/>
                  <w14:ligatures w14:val="none"/>
                </w:rPr>
                <w:t>www.entente-florale.eu</w:t>
              </w:r>
            </w:hyperlink>
          </w:p>
        </w:tc>
        <w:tc>
          <w:tcPr>
            <w:tcW w:w="4111" w:type="dxa"/>
            <w:tcBorders>
              <w:right w:val="nil"/>
            </w:tcBorders>
            <w:vAlign w:val="center"/>
          </w:tcPr>
          <w:p w14:paraId="7BB2B473" w14:textId="77777777" w:rsidR="00667DF2" w:rsidRPr="00FB1622" w:rsidRDefault="00667DF2" w:rsidP="00351BEA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noProof/>
                <w:color w:val="000000"/>
                <w:kern w:val="32"/>
                <w:sz w:val="38"/>
                <w:szCs w:val="38"/>
                <w:lang w:eastAsia="de-DE"/>
                <w14:ligatures w14:val="none"/>
              </w:rPr>
            </w:pPr>
            <w:r w:rsidRPr="00FB1622">
              <w:rPr>
                <w:rFonts w:ascii="Calibri" w:eastAsia="Times New Roman" w:hAnsi="Calibri" w:cs="Arial"/>
                <w:b/>
                <w:bCs/>
                <w:noProof/>
                <w:color w:val="000000"/>
                <w:kern w:val="32"/>
                <w:sz w:val="38"/>
                <w:szCs w:val="38"/>
                <w:lang w:eastAsia="de-DE"/>
                <w14:ligatures w14:val="none"/>
              </w:rPr>
              <w:t>Entente Florale Europe</w:t>
            </w:r>
          </w:p>
          <w:p w14:paraId="5CAF6CDF" w14:textId="77777777" w:rsidR="00667DF2" w:rsidRDefault="00667DF2" w:rsidP="00351BEA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noProof/>
                <w:color w:val="000000"/>
                <w:kern w:val="32"/>
                <w:sz w:val="36"/>
                <w:szCs w:val="36"/>
                <w:u w:val="single"/>
                <w:lang w:eastAsia="de-DE"/>
                <w14:ligatures w14:val="none"/>
              </w:rPr>
            </w:pPr>
            <w:r>
              <w:rPr>
                <w:rFonts w:ascii="Calibri" w:eastAsia="Times New Roman" w:hAnsi="Calibri" w:cs="Arial"/>
                <w:b/>
                <w:bCs/>
                <w:noProof/>
                <w:color w:val="000000"/>
                <w:kern w:val="32"/>
                <w:sz w:val="36"/>
                <w:szCs w:val="36"/>
                <w:u w:val="single"/>
                <w:lang w:eastAsia="de-DE"/>
                <w14:ligatures w14:val="none"/>
              </w:rPr>
              <w:t>Press Release</w:t>
            </w:r>
          </w:p>
          <w:p w14:paraId="11C18F33" w14:textId="240B32FA" w:rsidR="00667DF2" w:rsidRPr="00FB1622" w:rsidRDefault="00667DF2" w:rsidP="00351BEA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noProof/>
                <w:color w:val="000000"/>
                <w:kern w:val="32"/>
                <w:sz w:val="36"/>
                <w:szCs w:val="36"/>
                <w:u w:val="single"/>
                <w:lang w:eastAsia="de-DE"/>
                <w14:ligatures w14:val="none"/>
              </w:rPr>
            </w:pPr>
            <w:r w:rsidRPr="00FB1622">
              <w:rPr>
                <w:rFonts w:ascii="Calibri" w:eastAsia="Times New Roman" w:hAnsi="Calibri" w:cs="Arial"/>
                <w:b/>
                <w:bCs/>
                <w:noProof/>
                <w:color w:val="000000"/>
                <w:kern w:val="32"/>
                <w:sz w:val="36"/>
                <w:szCs w:val="36"/>
                <w:u w:val="single"/>
                <w:lang w:eastAsia="de-DE"/>
                <w14:ligatures w14:val="none"/>
              </w:rPr>
              <w:t>Results 202</w:t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/>
                <w:kern w:val="32"/>
                <w:sz w:val="36"/>
                <w:szCs w:val="36"/>
                <w:u w:val="single"/>
                <w:lang w:eastAsia="de-DE"/>
                <w14:ligatures w14:val="none"/>
              </w:rPr>
              <w:t>6</w:t>
            </w:r>
          </w:p>
          <w:p w14:paraId="499F4EE6" w14:textId="77777777" w:rsidR="00667DF2" w:rsidRPr="00FB1622" w:rsidRDefault="00667DF2" w:rsidP="00351BEA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noProof/>
                <w:color w:val="000000"/>
                <w:kern w:val="32"/>
                <w:szCs w:val="24"/>
                <w:lang w:eastAsia="de-DE"/>
                <w14:ligatures w14:val="none"/>
              </w:rPr>
            </w:pPr>
          </w:p>
        </w:tc>
        <w:tc>
          <w:tcPr>
            <w:tcW w:w="2977" w:type="dxa"/>
            <w:tcBorders>
              <w:left w:val="nil"/>
            </w:tcBorders>
            <w:vAlign w:val="center"/>
          </w:tcPr>
          <w:p w14:paraId="7FA2B04E" w14:textId="77777777" w:rsidR="00667DF2" w:rsidRPr="00991641" w:rsidRDefault="00667DF2" w:rsidP="00351BEA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Arial" w:eastAsia="Times New Roman" w:hAnsi="Arial" w:cs="Arial"/>
                <w:noProof/>
                <w:color w:val="000000"/>
                <w:kern w:val="32"/>
                <w:szCs w:val="24"/>
                <w:lang w:val="en-US" w:eastAsia="de-DE"/>
                <w14:ligatures w14:val="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7B769ADB" wp14:editId="101FB873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-21590</wp:posOffset>
                  </wp:positionV>
                  <wp:extent cx="1609090" cy="1028700"/>
                  <wp:effectExtent l="0" t="0" r="0" b="0"/>
                  <wp:wrapNone/>
                  <wp:docPr id="138960599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09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91641">
              <w:rPr>
                <w:rFonts w:ascii="Arial" w:eastAsia="Times New Roman" w:hAnsi="Arial" w:cs="Arial"/>
                <w:noProof/>
                <w:color w:val="000000"/>
                <w:kern w:val="32"/>
                <w:szCs w:val="24"/>
                <w:lang w:val="en-US" w:eastAsia="de-DE"/>
                <w14:ligatures w14:val="none"/>
              </w:rPr>
              <w:t xml:space="preserve">           </w:t>
            </w:r>
          </w:p>
        </w:tc>
      </w:tr>
      <w:tr w:rsidR="00667DF2" w:rsidRPr="00991641" w14:paraId="105A8395" w14:textId="77777777" w:rsidTr="00351BEA">
        <w:tc>
          <w:tcPr>
            <w:tcW w:w="2835" w:type="dxa"/>
            <w:vAlign w:val="center"/>
          </w:tcPr>
          <w:p w14:paraId="4235C53D" w14:textId="77777777" w:rsidR="00667DF2" w:rsidRPr="00991641" w:rsidRDefault="00667DF2" w:rsidP="00351BEA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Calibri" w:eastAsia="Times New Roman" w:hAnsi="Calibri" w:cs="Arial"/>
                <w:noProof/>
                <w:color w:val="000000"/>
                <w:kern w:val="32"/>
                <w:sz w:val="18"/>
                <w:szCs w:val="18"/>
                <w:lang w:val="fr-FR" w:eastAsia="de-DE"/>
                <w14:ligatures w14:val="none"/>
              </w:rPr>
            </w:pPr>
          </w:p>
        </w:tc>
        <w:tc>
          <w:tcPr>
            <w:tcW w:w="4111" w:type="dxa"/>
            <w:tcBorders>
              <w:right w:val="nil"/>
            </w:tcBorders>
            <w:vAlign w:val="center"/>
          </w:tcPr>
          <w:p w14:paraId="23DC9093" w14:textId="77777777" w:rsidR="00667DF2" w:rsidRPr="00991641" w:rsidRDefault="00667DF2" w:rsidP="00351BEA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Calibri" w:eastAsia="Times New Roman" w:hAnsi="Calibri" w:cs="Arial"/>
                <w:noProof/>
                <w:color w:val="000000"/>
                <w:kern w:val="32"/>
                <w:sz w:val="18"/>
                <w:szCs w:val="18"/>
                <w:lang w:val="fr-FR" w:eastAsia="de-DE"/>
                <w14:ligatures w14:val="none"/>
              </w:rPr>
            </w:pPr>
            <w:r w:rsidRPr="00991641">
              <w:rPr>
                <w:rFonts w:ascii="Calibri" w:eastAsia="Times New Roman" w:hAnsi="Calibri" w:cs="Arial"/>
                <w:noProof/>
                <w:color w:val="000000"/>
                <w:kern w:val="32"/>
                <w:sz w:val="18"/>
                <w:szCs w:val="18"/>
                <w:lang w:val="fr-FR" w:eastAsia="de-DE"/>
                <w14:ligatures w14:val="none"/>
              </w:rPr>
              <w:t xml:space="preserve">Page  </w:t>
            </w:r>
            <w:r w:rsidRPr="00991641">
              <w:rPr>
                <w:rFonts w:ascii="Calibri" w:eastAsia="Times New Roman" w:hAnsi="Calibri" w:cs="Arial"/>
                <w:noProof/>
                <w:color w:val="000000"/>
                <w:kern w:val="32"/>
                <w:sz w:val="18"/>
                <w:szCs w:val="18"/>
                <w:lang w:val="fr-FR" w:eastAsia="de-DE"/>
                <w14:ligatures w14:val="none"/>
              </w:rPr>
              <w:fldChar w:fldCharType="begin"/>
            </w:r>
            <w:r w:rsidRPr="00991641">
              <w:rPr>
                <w:rFonts w:ascii="Calibri" w:eastAsia="Times New Roman" w:hAnsi="Calibri" w:cs="Arial"/>
                <w:noProof/>
                <w:color w:val="000000"/>
                <w:kern w:val="32"/>
                <w:sz w:val="18"/>
                <w:szCs w:val="18"/>
                <w:lang w:val="fr-FR" w:eastAsia="de-DE"/>
                <w14:ligatures w14:val="none"/>
              </w:rPr>
              <w:instrText xml:space="preserve"> PAGE </w:instrText>
            </w:r>
            <w:r w:rsidRPr="00991641">
              <w:rPr>
                <w:rFonts w:ascii="Calibri" w:eastAsia="Times New Roman" w:hAnsi="Calibri" w:cs="Arial"/>
                <w:noProof/>
                <w:color w:val="000000"/>
                <w:kern w:val="32"/>
                <w:sz w:val="18"/>
                <w:szCs w:val="18"/>
                <w:lang w:val="fr-FR" w:eastAsia="de-DE"/>
                <w14:ligatures w14:val="none"/>
              </w:rPr>
              <w:fldChar w:fldCharType="separate"/>
            </w:r>
            <w:r w:rsidRPr="00991641">
              <w:rPr>
                <w:rFonts w:ascii="Calibri" w:eastAsia="Times New Roman" w:hAnsi="Calibri" w:cs="Arial"/>
                <w:noProof/>
                <w:color w:val="000000"/>
                <w:kern w:val="32"/>
                <w:sz w:val="18"/>
                <w:szCs w:val="18"/>
                <w:lang w:val="fr-FR" w:eastAsia="de-DE"/>
                <w14:ligatures w14:val="none"/>
              </w:rPr>
              <w:t>1</w:t>
            </w:r>
            <w:r w:rsidRPr="00991641">
              <w:rPr>
                <w:rFonts w:ascii="Calibri" w:eastAsia="Times New Roman" w:hAnsi="Calibri" w:cs="Arial"/>
                <w:noProof/>
                <w:color w:val="000000"/>
                <w:kern w:val="32"/>
                <w:sz w:val="18"/>
                <w:szCs w:val="18"/>
                <w:lang w:val="fr-FR" w:eastAsia="de-DE"/>
                <w14:ligatures w14:val="none"/>
              </w:rPr>
              <w:fldChar w:fldCharType="end"/>
            </w:r>
            <w:r w:rsidRPr="00991641">
              <w:rPr>
                <w:rFonts w:ascii="Calibri" w:eastAsia="Times New Roman" w:hAnsi="Calibri" w:cs="Arial"/>
                <w:noProof/>
                <w:color w:val="000000"/>
                <w:kern w:val="32"/>
                <w:sz w:val="18"/>
                <w:szCs w:val="18"/>
                <w:lang w:val="fr-FR" w:eastAsia="de-DE"/>
                <w14:ligatures w14:val="none"/>
              </w:rPr>
              <w:t xml:space="preserve"> of  2</w:t>
            </w:r>
          </w:p>
        </w:tc>
        <w:tc>
          <w:tcPr>
            <w:tcW w:w="2977" w:type="dxa"/>
            <w:tcBorders>
              <w:left w:val="nil"/>
            </w:tcBorders>
            <w:vAlign w:val="center"/>
          </w:tcPr>
          <w:p w14:paraId="5FA321F4" w14:textId="77777777" w:rsidR="00667DF2" w:rsidRPr="00991641" w:rsidRDefault="00667DF2" w:rsidP="00351BEA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Arial" w:eastAsia="Times New Roman" w:hAnsi="Arial" w:cs="Arial"/>
                <w:noProof/>
                <w:color w:val="000000"/>
                <w:kern w:val="32"/>
                <w:sz w:val="18"/>
                <w:szCs w:val="18"/>
                <w:lang w:val="fr-FR" w:eastAsia="de-DE"/>
                <w14:ligatures w14:val="none"/>
              </w:rPr>
            </w:pPr>
          </w:p>
        </w:tc>
      </w:tr>
    </w:tbl>
    <w:p w14:paraId="7116D039" w14:textId="77777777" w:rsidR="00103582" w:rsidRDefault="00103582" w:rsidP="00103582">
      <w:pPr>
        <w:spacing w:after="200" w:line="240" w:lineRule="auto"/>
        <w:jc w:val="right"/>
        <w:rPr>
          <w:rFonts w:ascii="Cambria" w:eastAsia="Times New Roman" w:hAnsi="Cambria" w:cs="Times New Roman"/>
          <w:b/>
          <w:bCs/>
          <w:color w:val="000000"/>
          <w:kern w:val="0"/>
          <w:lang w:eastAsia="en-IE"/>
          <w14:ligatures w14:val="none"/>
        </w:rPr>
      </w:pPr>
    </w:p>
    <w:p w14:paraId="133F1B10" w14:textId="09F8A97B" w:rsidR="00103582" w:rsidRDefault="00103582" w:rsidP="00103582">
      <w:pPr>
        <w:spacing w:after="200" w:line="240" w:lineRule="auto"/>
        <w:jc w:val="right"/>
        <w:rPr>
          <w:rFonts w:ascii="Cambria" w:eastAsia="Times New Roman" w:hAnsi="Cambria" w:cs="Times New Roman"/>
          <w:b/>
          <w:bCs/>
          <w:color w:val="000000"/>
          <w:kern w:val="0"/>
          <w:lang w:eastAsia="en-IE"/>
          <w14:ligatures w14:val="none"/>
        </w:rPr>
      </w:pPr>
      <w:r>
        <w:rPr>
          <w:rFonts w:ascii="Cambria" w:eastAsia="Times New Roman" w:hAnsi="Cambria" w:cs="Times New Roman"/>
          <w:b/>
          <w:bCs/>
          <w:color w:val="000000"/>
          <w:kern w:val="0"/>
          <w:lang w:eastAsia="en-IE"/>
          <w14:ligatures w14:val="none"/>
        </w:rPr>
        <w:t xml:space="preserve"> </w:t>
      </w:r>
      <w:r w:rsidR="009269E6">
        <w:rPr>
          <w:rFonts w:ascii="Cambria" w:eastAsia="Times New Roman" w:hAnsi="Cambria" w:cs="Times New Roman"/>
          <w:b/>
          <w:bCs/>
          <w:color w:val="000000"/>
          <w:kern w:val="0"/>
          <w:lang w:eastAsia="en-IE"/>
          <w14:ligatures w14:val="none"/>
        </w:rPr>
        <w:t>Release d</w:t>
      </w:r>
      <w:r w:rsidRPr="00EB5EB9">
        <w:rPr>
          <w:rFonts w:ascii="Cambria" w:eastAsia="Times New Roman" w:hAnsi="Cambria" w:cs="Times New Roman"/>
          <w:b/>
          <w:bCs/>
          <w:color w:val="000000"/>
          <w:kern w:val="0"/>
          <w:lang w:eastAsia="en-IE"/>
          <w14:ligatures w14:val="none"/>
        </w:rPr>
        <w:t xml:space="preserve">ate: </w:t>
      </w:r>
      <w:r w:rsidR="00667DF2">
        <w:rPr>
          <w:rFonts w:ascii="Cambria" w:eastAsia="Times New Roman" w:hAnsi="Cambria" w:cs="Times New Roman"/>
          <w:b/>
          <w:bCs/>
          <w:color w:val="000000"/>
          <w:kern w:val="0"/>
          <w:lang w:eastAsia="en-IE"/>
          <w14:ligatures w14:val="none"/>
        </w:rPr>
        <w:t>19</w:t>
      </w:r>
      <w:r w:rsidRPr="00EB5EB9">
        <w:rPr>
          <w:rFonts w:ascii="Cambria" w:eastAsia="Times New Roman" w:hAnsi="Cambria" w:cs="Times New Roman"/>
          <w:b/>
          <w:bCs/>
          <w:color w:val="000000"/>
          <w:kern w:val="0"/>
          <w:lang w:eastAsia="en-IE"/>
          <w14:ligatures w14:val="none"/>
        </w:rPr>
        <w:t>/09/202</w:t>
      </w:r>
      <w:r w:rsidR="00667DF2">
        <w:rPr>
          <w:rFonts w:ascii="Cambria" w:eastAsia="Times New Roman" w:hAnsi="Cambria" w:cs="Times New Roman"/>
          <w:b/>
          <w:bCs/>
          <w:color w:val="000000"/>
          <w:kern w:val="0"/>
          <w:lang w:eastAsia="en-IE"/>
          <w14:ligatures w14:val="none"/>
        </w:rPr>
        <w:t>6</w:t>
      </w:r>
      <w:r>
        <w:rPr>
          <w:rFonts w:ascii="Cambria" w:eastAsia="Times New Roman" w:hAnsi="Cambria" w:cs="Times New Roman"/>
          <w:b/>
          <w:bCs/>
          <w:color w:val="000000"/>
          <w:kern w:val="0"/>
          <w:lang w:eastAsia="en-IE"/>
          <w14:ligatures w14:val="none"/>
        </w:rPr>
        <w:t xml:space="preserve"> – </w:t>
      </w:r>
      <w:r w:rsidR="00667DF2">
        <w:rPr>
          <w:rFonts w:ascii="Cambria" w:eastAsia="Times New Roman" w:hAnsi="Cambria" w:cs="Times New Roman"/>
          <w:b/>
          <w:bCs/>
          <w:color w:val="000000"/>
          <w:kern w:val="0"/>
          <w:lang w:eastAsia="en-IE"/>
          <w14:ligatures w14:val="none"/>
        </w:rPr>
        <w:t>21.00</w:t>
      </w:r>
      <w:r>
        <w:rPr>
          <w:rFonts w:ascii="Cambria" w:eastAsia="Times New Roman" w:hAnsi="Cambria" w:cs="Times New Roman"/>
          <w:b/>
          <w:bCs/>
          <w:color w:val="000000"/>
          <w:kern w:val="0"/>
          <w:lang w:eastAsia="en-IE"/>
          <w14:ligatures w14:val="none"/>
        </w:rPr>
        <w:t xml:space="preserve"> hrs</w:t>
      </w:r>
    </w:p>
    <w:p w14:paraId="76FDEE21" w14:textId="745C4CFC" w:rsidR="00103582" w:rsidRPr="00D3056B" w:rsidRDefault="00103582" w:rsidP="00103582">
      <w:pPr>
        <w:spacing w:after="200" w:line="240" w:lineRule="auto"/>
        <w:jc w:val="center"/>
        <w:rPr>
          <w:rFonts w:ascii="Cambria" w:eastAsia="Times New Roman" w:hAnsi="Cambria" w:cs="Times New Roman"/>
          <w:b/>
          <w:bCs/>
          <w:color w:val="000000"/>
          <w:kern w:val="0"/>
          <w:sz w:val="32"/>
          <w:szCs w:val="32"/>
          <w:lang w:eastAsia="en-IE"/>
          <w14:ligatures w14:val="none"/>
        </w:rPr>
      </w:pPr>
      <w:r w:rsidRPr="00D3056B">
        <w:rPr>
          <w:rFonts w:ascii="Cambria" w:eastAsia="Times New Roman" w:hAnsi="Cambria" w:cs="Times New Roman"/>
          <w:b/>
          <w:bCs/>
          <w:color w:val="000000"/>
          <w:kern w:val="0"/>
          <w:sz w:val="32"/>
          <w:szCs w:val="32"/>
          <w:lang w:eastAsia="en-IE"/>
          <w14:ligatures w14:val="none"/>
        </w:rPr>
        <w:t xml:space="preserve">The Official Results of </w:t>
      </w:r>
      <w:r w:rsidR="009269E6">
        <w:rPr>
          <w:rFonts w:ascii="Cambria" w:eastAsia="Times New Roman" w:hAnsi="Cambria" w:cs="Times New Roman"/>
          <w:b/>
          <w:bCs/>
          <w:color w:val="000000"/>
          <w:kern w:val="0"/>
          <w:sz w:val="32"/>
          <w:szCs w:val="32"/>
          <w:lang w:eastAsia="en-IE"/>
          <w14:ligatures w14:val="none"/>
        </w:rPr>
        <w:t>the</w:t>
      </w:r>
      <w:r>
        <w:rPr>
          <w:rFonts w:ascii="Cambria" w:eastAsia="Times New Roman" w:hAnsi="Cambria" w:cs="Times New Roman"/>
          <w:b/>
          <w:bCs/>
          <w:color w:val="000000"/>
          <w:kern w:val="0"/>
          <w:sz w:val="32"/>
          <w:szCs w:val="32"/>
          <w:lang w:eastAsia="en-IE"/>
          <w14:ligatures w14:val="none"/>
        </w:rPr>
        <w:t xml:space="preserve"> </w:t>
      </w:r>
      <w:r w:rsidRPr="00D3056B">
        <w:rPr>
          <w:rFonts w:ascii="Cambria" w:eastAsia="Times New Roman" w:hAnsi="Cambria" w:cs="Times New Roman"/>
          <w:b/>
          <w:bCs/>
          <w:color w:val="000000"/>
          <w:kern w:val="0"/>
          <w:sz w:val="32"/>
          <w:szCs w:val="32"/>
          <w:lang w:eastAsia="en-IE"/>
          <w14:ligatures w14:val="none"/>
        </w:rPr>
        <w:t xml:space="preserve">Entente Florale </w:t>
      </w:r>
      <w:r w:rsidR="009269E6">
        <w:rPr>
          <w:rFonts w:ascii="Cambria" w:eastAsia="Times New Roman" w:hAnsi="Cambria" w:cs="Times New Roman"/>
          <w:b/>
          <w:bCs/>
          <w:color w:val="000000"/>
          <w:kern w:val="0"/>
          <w:sz w:val="32"/>
          <w:szCs w:val="32"/>
          <w:lang w:eastAsia="en-IE"/>
          <w14:ligatures w14:val="none"/>
        </w:rPr>
        <w:t>Europe            Award Scheme</w:t>
      </w:r>
      <w:r w:rsidRPr="00D3056B">
        <w:rPr>
          <w:rFonts w:ascii="Cambria" w:eastAsia="Times New Roman" w:hAnsi="Cambria" w:cs="Times New Roman"/>
          <w:b/>
          <w:bCs/>
          <w:color w:val="000000"/>
          <w:kern w:val="0"/>
          <w:sz w:val="32"/>
          <w:szCs w:val="32"/>
          <w:lang w:eastAsia="en-IE"/>
          <w14:ligatures w14:val="none"/>
        </w:rPr>
        <w:t xml:space="preserve"> for 202</w:t>
      </w:r>
      <w:r w:rsidR="00667DF2">
        <w:rPr>
          <w:rFonts w:ascii="Cambria" w:eastAsia="Times New Roman" w:hAnsi="Cambria" w:cs="Times New Roman"/>
          <w:b/>
          <w:bCs/>
          <w:color w:val="000000"/>
          <w:kern w:val="0"/>
          <w:sz w:val="32"/>
          <w:szCs w:val="32"/>
          <w:lang w:eastAsia="en-IE"/>
          <w14:ligatures w14:val="none"/>
        </w:rPr>
        <w:t>6</w:t>
      </w:r>
      <w:r w:rsidRPr="00D3056B">
        <w:rPr>
          <w:rFonts w:ascii="Cambria" w:eastAsia="Times New Roman" w:hAnsi="Cambria" w:cs="Times New Roman"/>
          <w:b/>
          <w:bCs/>
          <w:color w:val="000000"/>
          <w:kern w:val="0"/>
          <w:sz w:val="32"/>
          <w:szCs w:val="32"/>
          <w:lang w:eastAsia="en-IE"/>
          <w14:ligatures w14:val="none"/>
        </w:rPr>
        <w:t xml:space="preserve"> have been announced</w:t>
      </w:r>
      <w:r>
        <w:rPr>
          <w:rFonts w:ascii="Cambria" w:eastAsia="Times New Roman" w:hAnsi="Cambria" w:cs="Times New Roman"/>
          <w:b/>
          <w:bCs/>
          <w:color w:val="000000"/>
          <w:kern w:val="0"/>
          <w:sz w:val="32"/>
          <w:szCs w:val="32"/>
          <w:lang w:eastAsia="en-IE"/>
          <w14:ligatures w14:val="none"/>
        </w:rPr>
        <w:t>…</w:t>
      </w:r>
    </w:p>
    <w:p w14:paraId="06A56679" w14:textId="77777777" w:rsidR="00103582" w:rsidRPr="00EB5EB9" w:rsidRDefault="00103582" w:rsidP="00103582">
      <w:pPr>
        <w:spacing w:after="200" w:line="240" w:lineRule="auto"/>
        <w:jc w:val="center"/>
        <w:rPr>
          <w:rFonts w:ascii="Cambria" w:eastAsia="Times New Roman" w:hAnsi="Cambria" w:cs="Times New Roman"/>
          <w:b/>
          <w:bCs/>
          <w:color w:val="000000"/>
          <w:kern w:val="0"/>
          <w:lang w:eastAsia="en-IE"/>
          <w14:ligatures w14:val="none"/>
        </w:rPr>
      </w:pPr>
      <w:r>
        <w:rPr>
          <w:rFonts w:ascii="Cambria" w:eastAsia="Times New Roman" w:hAnsi="Cambria" w:cs="Times New Roman"/>
          <w:b/>
          <w:bCs/>
          <w:color w:val="000000"/>
          <w:kern w:val="0"/>
          <w:lang w:eastAsia="en-IE"/>
          <w14:ligatures w14:val="none"/>
        </w:rPr>
        <w:t xml:space="preserve">                                                                                                                           </w:t>
      </w:r>
    </w:p>
    <w:p w14:paraId="1258D473" w14:textId="7F9DB78C" w:rsidR="00103582" w:rsidRPr="009A02FF" w:rsidRDefault="00103582" w:rsidP="00103582">
      <w:pPr>
        <w:spacing w:after="200" w:line="240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eastAsia="en-IE"/>
          <w14:ligatures w14:val="none"/>
        </w:rPr>
      </w:pPr>
      <w:r w:rsidRPr="009A02FF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en-IE"/>
          <w14:ligatures w14:val="none"/>
        </w:rPr>
        <w:t>Entente Florale Europe 202</w:t>
      </w:r>
      <w:r w:rsidR="009269E6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en-IE"/>
          <w14:ligatures w14:val="none"/>
        </w:rPr>
        <w:t>6</w:t>
      </w:r>
      <w:r w:rsidRPr="009A02FF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en-IE"/>
          <w14:ligatures w14:val="none"/>
        </w:rPr>
        <w:t xml:space="preserve"> – background and results. </w:t>
      </w:r>
    </w:p>
    <w:p w14:paraId="74DB04DC" w14:textId="79ACF28F" w:rsidR="00103582" w:rsidRDefault="00103582" w:rsidP="00103582">
      <w:pPr>
        <w:spacing w:after="200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en-IE"/>
          <w14:ligatures w14:val="none"/>
        </w:rPr>
      </w:pPr>
      <w:r w:rsidRPr="009A02FF">
        <w:rPr>
          <w:rFonts w:ascii="Arial" w:eastAsia="Times New Roman" w:hAnsi="Arial" w:cs="Arial"/>
          <w:color w:val="000000"/>
          <w:kern w:val="0"/>
          <w:sz w:val="24"/>
          <w:szCs w:val="24"/>
          <w:lang w:eastAsia="en-IE"/>
          <w14:ligatures w14:val="none"/>
        </w:rPr>
        <w:t xml:space="preserve">The </w:t>
      </w:r>
      <w:r w:rsidR="009269E6">
        <w:rPr>
          <w:rFonts w:ascii="Arial" w:eastAsia="Times New Roman" w:hAnsi="Arial" w:cs="Arial"/>
          <w:color w:val="000000"/>
          <w:kern w:val="0"/>
          <w:sz w:val="24"/>
          <w:szCs w:val="24"/>
          <w:lang w:eastAsia="en-IE"/>
          <w14:ligatures w14:val="none"/>
        </w:rPr>
        <w:t xml:space="preserve">Entente Florale Europe </w:t>
      </w:r>
      <w:r w:rsidRPr="009A02FF">
        <w:rPr>
          <w:rFonts w:ascii="Arial" w:eastAsia="Times New Roman" w:hAnsi="Arial" w:cs="Arial"/>
          <w:color w:val="000000"/>
          <w:kern w:val="0"/>
          <w:sz w:val="24"/>
          <w:szCs w:val="24"/>
          <w:lang w:eastAsia="en-IE"/>
          <w14:ligatures w14:val="none"/>
        </w:rPr>
        <w:t xml:space="preserve">award scheme </w:t>
      </w:r>
      <w:r w:rsidR="009269E6">
        <w:rPr>
          <w:rFonts w:ascii="Arial" w:eastAsia="Times New Roman" w:hAnsi="Arial" w:cs="Arial"/>
          <w:color w:val="000000"/>
          <w:kern w:val="0"/>
          <w:sz w:val="24"/>
          <w:szCs w:val="24"/>
          <w:lang w:eastAsia="en-IE"/>
          <w14:ligatures w14:val="none"/>
        </w:rPr>
        <w:t xml:space="preserve">which </w:t>
      </w:r>
      <w:r w:rsidRPr="009A02FF">
        <w:rPr>
          <w:rFonts w:ascii="Arial" w:eastAsia="Times New Roman" w:hAnsi="Arial" w:cs="Arial"/>
          <w:color w:val="000000"/>
          <w:kern w:val="0"/>
          <w:sz w:val="24"/>
          <w:szCs w:val="24"/>
          <w:lang w:eastAsia="en-IE"/>
          <w14:ligatures w14:val="none"/>
        </w:rPr>
        <w:t>was established in 1975</w:t>
      </w:r>
      <w:r w:rsidR="009269E6">
        <w:rPr>
          <w:rFonts w:ascii="Arial" w:eastAsia="Times New Roman" w:hAnsi="Arial" w:cs="Arial"/>
          <w:color w:val="000000"/>
          <w:kern w:val="0"/>
          <w:sz w:val="24"/>
          <w:szCs w:val="24"/>
          <w:lang w:eastAsia="en-IE"/>
          <w14:ligatures w14:val="none"/>
        </w:rPr>
        <w:t xml:space="preserve"> 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en-IE"/>
          <w14:ligatures w14:val="none"/>
        </w:rPr>
        <w:t>has involved more than</w:t>
      </w:r>
      <w:r w:rsidRPr="009A02FF">
        <w:rPr>
          <w:rFonts w:ascii="Arial" w:eastAsia="Times New Roman" w:hAnsi="Arial" w:cs="Arial"/>
          <w:color w:val="000000"/>
          <w:kern w:val="0"/>
          <w:sz w:val="24"/>
          <w:szCs w:val="24"/>
          <w:lang w:eastAsia="en-IE"/>
          <w14:ligatures w14:val="none"/>
        </w:rPr>
        <w:t xml:space="preserve"> 400 Municipalities and up to 7</w:t>
      </w:r>
      <w:r w:rsidR="00667DF2">
        <w:rPr>
          <w:rFonts w:ascii="Arial" w:eastAsia="Times New Roman" w:hAnsi="Arial" w:cs="Arial"/>
          <w:color w:val="000000"/>
          <w:kern w:val="0"/>
          <w:sz w:val="24"/>
          <w:szCs w:val="24"/>
          <w:lang w:eastAsia="en-IE"/>
          <w14:ligatures w14:val="none"/>
        </w:rPr>
        <w:t xml:space="preserve"> </w:t>
      </w:r>
      <w:r w:rsidRPr="009A02FF">
        <w:rPr>
          <w:rFonts w:ascii="Arial" w:eastAsia="Times New Roman" w:hAnsi="Arial" w:cs="Arial"/>
          <w:color w:val="000000"/>
          <w:kern w:val="0"/>
          <w:sz w:val="24"/>
          <w:szCs w:val="24"/>
          <w:lang w:eastAsia="en-IE"/>
          <w14:ligatures w14:val="none"/>
        </w:rPr>
        <w:t xml:space="preserve">million European citizens. It </w:t>
      </w:r>
      <w:r w:rsidR="00584C9C">
        <w:rPr>
          <w:rFonts w:ascii="Arial" w:eastAsia="Times New Roman" w:hAnsi="Arial" w:cs="Arial"/>
          <w:color w:val="000000"/>
          <w:kern w:val="0"/>
          <w:sz w:val="24"/>
          <w:szCs w:val="24"/>
          <w:lang w:eastAsia="en-IE"/>
          <w14:ligatures w14:val="none"/>
        </w:rPr>
        <w:t>continues to be the</w:t>
      </w:r>
      <w:r w:rsidRPr="009A02FF">
        <w:rPr>
          <w:rFonts w:ascii="Arial" w:eastAsia="Times New Roman" w:hAnsi="Arial" w:cs="Arial"/>
          <w:color w:val="000000"/>
          <w:kern w:val="0"/>
          <w:sz w:val="24"/>
          <w:szCs w:val="24"/>
          <w:lang w:eastAsia="en-IE"/>
          <w14:ligatures w14:val="none"/>
        </w:rPr>
        <w:t xml:space="preserve"> longest running environmental awards scheme in Europe. </w:t>
      </w:r>
    </w:p>
    <w:p w14:paraId="115657E6" w14:textId="45ACB3AA" w:rsidR="00103582" w:rsidRPr="009A02FF" w:rsidRDefault="009269E6" w:rsidP="00103582">
      <w:pPr>
        <w:spacing w:after="20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n-IE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en-IE"/>
          <w14:ligatures w14:val="none"/>
        </w:rPr>
        <w:t>The scheme</w:t>
      </w:r>
      <w:r w:rsidR="00584C9C">
        <w:rPr>
          <w:rFonts w:ascii="Arial" w:eastAsia="Times New Roman" w:hAnsi="Arial" w:cs="Arial"/>
          <w:color w:val="000000"/>
          <w:kern w:val="0"/>
          <w:sz w:val="24"/>
          <w:szCs w:val="24"/>
          <w:lang w:eastAsia="en-IE"/>
          <w14:ligatures w14:val="none"/>
        </w:rPr>
        <w:t xml:space="preserve"> </w:t>
      </w:r>
      <w:r w:rsidR="00103582" w:rsidRPr="009A02FF">
        <w:rPr>
          <w:rFonts w:ascii="Arial" w:eastAsia="Times New Roman" w:hAnsi="Arial" w:cs="Arial"/>
          <w:color w:val="000000"/>
          <w:kern w:val="0"/>
          <w:sz w:val="24"/>
          <w:szCs w:val="24"/>
          <w:lang w:eastAsia="en-IE"/>
          <w14:ligatures w14:val="none"/>
        </w:rPr>
        <w:t>aims to promote a greener and more pleasant environment in European cities, towns and villages, enhancing quality of life</w:t>
      </w:r>
      <w:r w:rsidR="00667DF2">
        <w:rPr>
          <w:rFonts w:ascii="Arial" w:eastAsia="Times New Roman" w:hAnsi="Arial" w:cs="Arial"/>
          <w:color w:val="000000"/>
          <w:kern w:val="0"/>
          <w:sz w:val="24"/>
          <w:szCs w:val="24"/>
          <w:lang w:eastAsia="en-IE"/>
          <w14:ligatures w14:val="none"/>
        </w:rPr>
        <w:t xml:space="preserve">. The 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en-IE"/>
          <w14:ligatures w14:val="none"/>
        </w:rPr>
        <w:t>emphasis</w:t>
      </w:r>
      <w:r w:rsidR="00667DF2">
        <w:rPr>
          <w:rFonts w:ascii="Arial" w:eastAsia="Times New Roman" w:hAnsi="Arial" w:cs="Arial"/>
          <w:color w:val="000000"/>
          <w:kern w:val="0"/>
          <w:sz w:val="24"/>
          <w:szCs w:val="24"/>
          <w:lang w:eastAsia="en-IE"/>
          <w14:ligatures w14:val="none"/>
        </w:rPr>
        <w:t xml:space="preserve"> </w:t>
      </w:r>
      <w:r w:rsidR="00584C9C">
        <w:rPr>
          <w:rFonts w:ascii="Arial" w:eastAsia="Times New Roman" w:hAnsi="Arial" w:cs="Arial"/>
          <w:color w:val="000000"/>
          <w:kern w:val="0"/>
          <w:sz w:val="24"/>
          <w:szCs w:val="24"/>
          <w:lang w:eastAsia="en-IE"/>
          <w14:ligatures w14:val="none"/>
        </w:rPr>
        <w:t xml:space="preserve">is no longer about floral decoration but seeks to </w:t>
      </w:r>
      <w:r w:rsidR="00667DF2">
        <w:rPr>
          <w:rFonts w:ascii="Arial" w:eastAsia="Times New Roman" w:hAnsi="Arial" w:cs="Arial"/>
          <w:color w:val="000000"/>
          <w:kern w:val="0"/>
          <w:sz w:val="24"/>
          <w:szCs w:val="24"/>
          <w:lang w:eastAsia="en-IE"/>
          <w14:ligatures w14:val="none"/>
        </w:rPr>
        <w:t xml:space="preserve">foster </w:t>
      </w:r>
      <w:r w:rsidR="00584C9C">
        <w:rPr>
          <w:rFonts w:ascii="Arial" w:eastAsia="Times New Roman" w:hAnsi="Arial" w:cs="Arial"/>
          <w:color w:val="000000"/>
          <w:kern w:val="0"/>
          <w:sz w:val="24"/>
          <w:szCs w:val="24"/>
          <w:lang w:eastAsia="en-IE"/>
          <w14:ligatures w14:val="none"/>
        </w:rPr>
        <w:t xml:space="preserve">improved </w:t>
      </w:r>
      <w:r w:rsidR="00103582" w:rsidRPr="009A02FF">
        <w:rPr>
          <w:rFonts w:ascii="Arial" w:eastAsia="Times New Roman" w:hAnsi="Arial" w:cs="Arial"/>
          <w:color w:val="000000"/>
          <w:kern w:val="0"/>
          <w:sz w:val="24"/>
          <w:szCs w:val="24"/>
          <w:lang w:eastAsia="en-IE"/>
          <w14:ligatures w14:val="none"/>
        </w:rPr>
        <w:t xml:space="preserve">international contacts and transfer of </w:t>
      </w:r>
      <w:r w:rsidR="00584C9C">
        <w:rPr>
          <w:rFonts w:ascii="Arial" w:eastAsia="Times New Roman" w:hAnsi="Arial" w:cs="Arial"/>
          <w:color w:val="000000"/>
          <w:kern w:val="0"/>
          <w:sz w:val="24"/>
          <w:szCs w:val="24"/>
          <w:lang w:eastAsia="en-IE"/>
          <w14:ligatures w14:val="none"/>
        </w:rPr>
        <w:t xml:space="preserve">knowledge and </w:t>
      </w:r>
      <w:r w:rsidR="00103582" w:rsidRPr="009A02FF">
        <w:rPr>
          <w:rFonts w:ascii="Arial" w:eastAsia="Times New Roman" w:hAnsi="Arial" w:cs="Arial"/>
          <w:color w:val="000000"/>
          <w:kern w:val="0"/>
          <w:sz w:val="24"/>
          <w:szCs w:val="24"/>
          <w:lang w:eastAsia="en-IE"/>
          <w14:ligatures w14:val="none"/>
        </w:rPr>
        <w:t>best practice between participants</w:t>
      </w:r>
      <w:r w:rsidR="00584C9C">
        <w:rPr>
          <w:rFonts w:ascii="Arial" w:eastAsia="Times New Roman" w:hAnsi="Arial" w:cs="Arial"/>
          <w:color w:val="000000"/>
          <w:kern w:val="0"/>
          <w:sz w:val="24"/>
          <w:szCs w:val="24"/>
          <w:lang w:eastAsia="en-IE"/>
          <w14:ligatures w14:val="none"/>
        </w:rPr>
        <w:t>,</w:t>
      </w:r>
      <w:r w:rsidR="00103582">
        <w:rPr>
          <w:rFonts w:ascii="Arial" w:eastAsia="Times New Roman" w:hAnsi="Arial" w:cs="Arial"/>
          <w:color w:val="000000"/>
          <w:kern w:val="0"/>
          <w:sz w:val="24"/>
          <w:szCs w:val="24"/>
          <w:lang w:eastAsia="en-IE"/>
          <w14:ligatures w14:val="none"/>
        </w:rPr>
        <w:t xml:space="preserve"> regarding the design</w:t>
      </w:r>
      <w:r w:rsidR="00667DF2">
        <w:rPr>
          <w:rFonts w:ascii="Arial" w:eastAsia="Times New Roman" w:hAnsi="Arial" w:cs="Arial"/>
          <w:color w:val="000000"/>
          <w:kern w:val="0"/>
          <w:sz w:val="24"/>
          <w:szCs w:val="24"/>
          <w:lang w:eastAsia="en-IE"/>
          <w14:ligatures w14:val="none"/>
        </w:rPr>
        <w:t>,</w:t>
      </w:r>
      <w:r w:rsidR="00103582">
        <w:rPr>
          <w:rFonts w:ascii="Arial" w:eastAsia="Times New Roman" w:hAnsi="Arial" w:cs="Arial"/>
          <w:color w:val="000000"/>
          <w:kern w:val="0"/>
          <w:sz w:val="24"/>
          <w:szCs w:val="24"/>
          <w:lang w:eastAsia="en-IE"/>
          <w14:ligatures w14:val="none"/>
        </w:rPr>
        <w:t xml:space="preserve"> management and planning of outdoor public spaces</w:t>
      </w:r>
      <w:r w:rsidR="00103582" w:rsidRPr="009A02FF">
        <w:rPr>
          <w:rFonts w:ascii="Arial" w:eastAsia="Times New Roman" w:hAnsi="Arial" w:cs="Arial"/>
          <w:color w:val="000000"/>
          <w:kern w:val="0"/>
          <w:sz w:val="24"/>
          <w:szCs w:val="24"/>
          <w:lang w:eastAsia="en-IE"/>
          <w14:ligatures w14:val="none"/>
        </w:rPr>
        <w:t>.  </w:t>
      </w:r>
    </w:p>
    <w:p w14:paraId="3876BC4A" w14:textId="07CF603D" w:rsidR="00103582" w:rsidRPr="009A02FF" w:rsidRDefault="009269E6" w:rsidP="00103582">
      <w:pPr>
        <w:spacing w:after="20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n-IE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en-IE"/>
          <w14:ligatures w14:val="none"/>
        </w:rPr>
        <w:t>This year</w:t>
      </w:r>
      <w:r w:rsidR="00103582" w:rsidRPr="009A02FF">
        <w:rPr>
          <w:rFonts w:ascii="Arial" w:eastAsia="Times New Roman" w:hAnsi="Arial" w:cs="Arial"/>
          <w:color w:val="000000"/>
          <w:kern w:val="0"/>
          <w:sz w:val="24"/>
          <w:szCs w:val="24"/>
          <w:lang w:eastAsia="en-IE"/>
          <w14:ligatures w14:val="none"/>
        </w:rPr>
        <w:t>, s</w:t>
      </w:r>
      <w:r w:rsidR="00103582">
        <w:rPr>
          <w:rFonts w:ascii="Arial" w:eastAsia="Times New Roman" w:hAnsi="Arial" w:cs="Arial"/>
          <w:color w:val="000000"/>
          <w:kern w:val="0"/>
          <w:sz w:val="24"/>
          <w:szCs w:val="24"/>
          <w:lang w:eastAsia="en-IE"/>
          <w14:ligatures w14:val="none"/>
        </w:rPr>
        <w:t>ix</w:t>
      </w:r>
      <w:r w:rsidR="00103582" w:rsidRPr="009A02FF">
        <w:rPr>
          <w:rFonts w:ascii="Arial" w:eastAsia="Times New Roman" w:hAnsi="Arial" w:cs="Arial"/>
          <w:color w:val="000000"/>
          <w:kern w:val="0"/>
          <w:sz w:val="24"/>
          <w:szCs w:val="24"/>
          <w:lang w:eastAsia="en-IE"/>
          <w14:ligatures w14:val="none"/>
        </w:rPr>
        <w:t xml:space="preserve"> different countries </w:t>
      </w:r>
      <w:r w:rsidR="00667DF2">
        <w:rPr>
          <w:rFonts w:ascii="Arial" w:eastAsia="Times New Roman" w:hAnsi="Arial" w:cs="Arial"/>
          <w:color w:val="000000"/>
          <w:kern w:val="0"/>
          <w:sz w:val="24"/>
          <w:szCs w:val="24"/>
          <w:lang w:eastAsia="en-IE"/>
          <w14:ligatures w14:val="none"/>
        </w:rPr>
        <w:t xml:space="preserve">joined the awards scheme </w:t>
      </w:r>
      <w:r w:rsidR="00103582" w:rsidRPr="009A02FF">
        <w:rPr>
          <w:rFonts w:ascii="Arial" w:eastAsia="Times New Roman" w:hAnsi="Arial" w:cs="Arial"/>
          <w:color w:val="000000"/>
          <w:kern w:val="0"/>
          <w:sz w:val="24"/>
          <w:szCs w:val="24"/>
          <w:lang w:eastAsia="en-IE"/>
          <w14:ligatures w14:val="none"/>
        </w:rPr>
        <w:t xml:space="preserve">with a total of </w:t>
      </w:r>
      <w:r w:rsidR="00103582">
        <w:rPr>
          <w:rFonts w:ascii="Arial" w:eastAsia="Times New Roman" w:hAnsi="Arial" w:cs="Arial"/>
          <w:color w:val="000000"/>
          <w:kern w:val="0"/>
          <w:sz w:val="24"/>
          <w:szCs w:val="24"/>
          <w:lang w:eastAsia="en-IE"/>
          <w14:ligatures w14:val="none"/>
        </w:rPr>
        <w:t>9</w:t>
      </w:r>
      <w:r w:rsidR="00103582" w:rsidRPr="009A02FF">
        <w:rPr>
          <w:rFonts w:ascii="Arial" w:eastAsia="Times New Roman" w:hAnsi="Arial" w:cs="Arial"/>
          <w:color w:val="000000"/>
          <w:kern w:val="0"/>
          <w:sz w:val="24"/>
          <w:szCs w:val="24"/>
          <w:lang w:eastAsia="en-IE"/>
          <w14:ligatures w14:val="none"/>
        </w:rPr>
        <w:t xml:space="preserve"> participant</w:t>
      </w:r>
      <w:r w:rsidR="00667DF2">
        <w:rPr>
          <w:rFonts w:ascii="Arial" w:eastAsia="Times New Roman" w:hAnsi="Arial" w:cs="Arial"/>
          <w:color w:val="000000"/>
          <w:kern w:val="0"/>
          <w:sz w:val="24"/>
          <w:szCs w:val="24"/>
          <w:lang w:eastAsia="en-IE"/>
          <w14:ligatures w14:val="none"/>
        </w:rPr>
        <w:t xml:space="preserve"> cities, towns and villages</w:t>
      </w:r>
      <w:r w:rsidR="00584C9C">
        <w:rPr>
          <w:rFonts w:ascii="Arial" w:eastAsia="Times New Roman" w:hAnsi="Arial" w:cs="Arial"/>
          <w:color w:val="000000"/>
          <w:kern w:val="0"/>
          <w:sz w:val="24"/>
          <w:szCs w:val="24"/>
          <w:lang w:eastAsia="en-IE"/>
          <w14:ligatures w14:val="none"/>
        </w:rPr>
        <w:t xml:space="preserve"> taking part. These </w:t>
      </w:r>
      <w:r w:rsidR="00103582" w:rsidRPr="009A02FF">
        <w:rPr>
          <w:rFonts w:ascii="Arial" w:eastAsia="Times New Roman" w:hAnsi="Arial" w:cs="Arial"/>
          <w:color w:val="000000"/>
          <w:kern w:val="0"/>
          <w:sz w:val="24"/>
          <w:szCs w:val="24"/>
          <w:lang w:eastAsia="en-IE"/>
          <w14:ligatures w14:val="none"/>
        </w:rPr>
        <w:t xml:space="preserve">were </w:t>
      </w:r>
      <w:r w:rsidR="00667DF2">
        <w:rPr>
          <w:rFonts w:ascii="Arial" w:eastAsia="Times New Roman" w:hAnsi="Arial" w:cs="Arial"/>
          <w:color w:val="000000"/>
          <w:kern w:val="0"/>
          <w:sz w:val="24"/>
          <w:szCs w:val="24"/>
          <w:lang w:eastAsia="en-IE"/>
          <w14:ligatures w14:val="none"/>
        </w:rPr>
        <w:t xml:space="preserve">all </w:t>
      </w:r>
      <w:r w:rsidR="00103582" w:rsidRPr="009A02FF">
        <w:rPr>
          <w:rFonts w:ascii="Arial" w:eastAsia="Times New Roman" w:hAnsi="Arial" w:cs="Arial"/>
          <w:color w:val="000000"/>
          <w:kern w:val="0"/>
          <w:sz w:val="24"/>
          <w:szCs w:val="24"/>
          <w:lang w:eastAsia="en-IE"/>
          <w14:ligatures w14:val="none"/>
        </w:rPr>
        <w:t>assessed on site by an international jury</w:t>
      </w:r>
      <w:r w:rsidR="00584C9C">
        <w:rPr>
          <w:rFonts w:ascii="Arial" w:eastAsia="Times New Roman" w:hAnsi="Arial" w:cs="Arial"/>
          <w:color w:val="000000"/>
          <w:kern w:val="0"/>
          <w:sz w:val="24"/>
          <w:szCs w:val="24"/>
          <w:lang w:eastAsia="en-IE"/>
          <w14:ligatures w14:val="none"/>
        </w:rPr>
        <w:t xml:space="preserve"> during the summer</w:t>
      </w:r>
      <w:r w:rsidR="00667DF2">
        <w:rPr>
          <w:rFonts w:ascii="Arial" w:eastAsia="Times New Roman" w:hAnsi="Arial" w:cs="Arial"/>
          <w:color w:val="000000"/>
          <w:kern w:val="0"/>
          <w:sz w:val="24"/>
          <w:szCs w:val="24"/>
          <w:lang w:eastAsia="en-IE"/>
          <w14:ligatures w14:val="none"/>
        </w:rPr>
        <w:t>,</w:t>
      </w:r>
      <w:r w:rsidR="00103582" w:rsidRPr="009A02FF">
        <w:rPr>
          <w:rFonts w:ascii="Arial" w:eastAsia="Times New Roman" w:hAnsi="Arial" w:cs="Arial"/>
          <w:color w:val="000000"/>
          <w:kern w:val="0"/>
          <w:sz w:val="24"/>
          <w:szCs w:val="24"/>
          <w:lang w:eastAsia="en-IE"/>
          <w14:ligatures w14:val="none"/>
        </w:rPr>
        <w:t xml:space="preserve"> from June 2</w:t>
      </w:r>
      <w:r w:rsidR="00103582">
        <w:rPr>
          <w:rFonts w:ascii="Arial" w:eastAsia="Times New Roman" w:hAnsi="Arial" w:cs="Arial"/>
          <w:color w:val="000000"/>
          <w:kern w:val="0"/>
          <w:sz w:val="24"/>
          <w:szCs w:val="24"/>
          <w:lang w:eastAsia="en-IE"/>
          <w14:ligatures w14:val="none"/>
        </w:rPr>
        <w:t>0</w:t>
      </w:r>
      <w:r w:rsidR="00103582" w:rsidRPr="009A02FF">
        <w:rPr>
          <w:rFonts w:ascii="Arial" w:eastAsia="Times New Roman" w:hAnsi="Arial" w:cs="Arial"/>
          <w:color w:val="000000"/>
          <w:kern w:val="0"/>
          <w:sz w:val="24"/>
          <w:szCs w:val="24"/>
          <w:vertAlign w:val="superscript"/>
          <w:lang w:eastAsia="en-IE"/>
          <w14:ligatures w14:val="none"/>
        </w:rPr>
        <w:t>th</w:t>
      </w:r>
      <w:r w:rsidR="00103582" w:rsidRPr="009A02FF">
        <w:rPr>
          <w:rFonts w:ascii="Arial" w:eastAsia="Times New Roman" w:hAnsi="Arial" w:cs="Arial"/>
          <w:color w:val="000000"/>
          <w:kern w:val="0"/>
          <w:sz w:val="24"/>
          <w:szCs w:val="24"/>
          <w:lang w:eastAsia="en-IE"/>
          <w14:ligatures w14:val="none"/>
        </w:rPr>
        <w:t xml:space="preserve"> to July 1</w:t>
      </w:r>
      <w:r w:rsidR="00103582">
        <w:rPr>
          <w:rFonts w:ascii="Arial" w:eastAsia="Times New Roman" w:hAnsi="Arial" w:cs="Arial"/>
          <w:color w:val="000000"/>
          <w:kern w:val="0"/>
          <w:sz w:val="24"/>
          <w:szCs w:val="24"/>
          <w:lang w:eastAsia="en-IE"/>
          <w14:ligatures w14:val="none"/>
        </w:rPr>
        <w:t>2</w:t>
      </w:r>
      <w:r w:rsidR="00103582" w:rsidRPr="009A02FF">
        <w:rPr>
          <w:rFonts w:ascii="Arial" w:eastAsia="Times New Roman" w:hAnsi="Arial" w:cs="Arial"/>
          <w:color w:val="000000"/>
          <w:kern w:val="0"/>
          <w:sz w:val="24"/>
          <w:szCs w:val="24"/>
          <w:vertAlign w:val="superscript"/>
          <w:lang w:eastAsia="en-IE"/>
          <w14:ligatures w14:val="none"/>
        </w:rPr>
        <w:t>th</w:t>
      </w:r>
      <w:r w:rsidR="00103582" w:rsidRPr="009A02FF">
        <w:rPr>
          <w:rFonts w:ascii="Arial" w:eastAsia="Times New Roman" w:hAnsi="Arial" w:cs="Arial"/>
          <w:color w:val="000000"/>
          <w:kern w:val="0"/>
          <w:sz w:val="24"/>
          <w:szCs w:val="24"/>
          <w:lang w:eastAsia="en-IE"/>
          <w14:ligatures w14:val="none"/>
        </w:rPr>
        <w:t xml:space="preserve">. </w:t>
      </w:r>
      <w:r w:rsidR="00667DF2">
        <w:rPr>
          <w:rFonts w:ascii="Arial" w:eastAsia="Times New Roman" w:hAnsi="Arial" w:cs="Arial"/>
          <w:color w:val="000000"/>
          <w:kern w:val="0"/>
          <w:sz w:val="24"/>
          <w:szCs w:val="24"/>
          <w:lang w:eastAsia="en-IE"/>
          <w14:ligatures w14:val="none"/>
        </w:rPr>
        <w:t>For the first time in its history</w:t>
      </w:r>
      <w:r w:rsidR="00584C9C">
        <w:rPr>
          <w:rFonts w:ascii="Arial" w:eastAsia="Times New Roman" w:hAnsi="Arial" w:cs="Arial"/>
          <w:color w:val="000000"/>
          <w:kern w:val="0"/>
          <w:sz w:val="24"/>
          <w:szCs w:val="24"/>
          <w:lang w:eastAsia="en-IE"/>
          <w14:ligatures w14:val="none"/>
        </w:rPr>
        <w:t>,</w:t>
      </w:r>
      <w:r w:rsidR="00667DF2">
        <w:rPr>
          <w:rFonts w:ascii="Arial" w:eastAsia="Times New Roman" w:hAnsi="Arial" w:cs="Arial"/>
          <w:color w:val="000000"/>
          <w:kern w:val="0"/>
          <w:sz w:val="24"/>
          <w:szCs w:val="24"/>
          <w:lang w:eastAsia="en-IE"/>
          <w14:ligatures w14:val="none"/>
        </w:rPr>
        <w:t xml:space="preserve"> two special school awards 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en-IE"/>
          <w14:ligatures w14:val="none"/>
        </w:rPr>
        <w:t>were</w:t>
      </w:r>
      <w:r w:rsidR="00584C9C">
        <w:rPr>
          <w:rFonts w:ascii="Arial" w:eastAsia="Times New Roman" w:hAnsi="Arial" w:cs="Arial"/>
          <w:color w:val="000000"/>
          <w:kern w:val="0"/>
          <w:sz w:val="24"/>
          <w:szCs w:val="24"/>
          <w:lang w:eastAsia="en-IE"/>
          <w14:ligatures w14:val="none"/>
        </w:rPr>
        <w:t xml:space="preserve"> present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en-IE"/>
          <w14:ligatures w14:val="none"/>
        </w:rPr>
        <w:t>ed</w:t>
      </w:r>
      <w:r w:rsidR="00584C9C">
        <w:rPr>
          <w:rFonts w:ascii="Arial" w:eastAsia="Times New Roman" w:hAnsi="Arial" w:cs="Arial"/>
          <w:color w:val="000000"/>
          <w:kern w:val="0"/>
          <w:sz w:val="24"/>
          <w:szCs w:val="24"/>
          <w:lang w:eastAsia="en-IE"/>
          <w14:ligatures w14:val="none"/>
        </w:rPr>
        <w:t xml:space="preserve"> f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en-IE"/>
          <w14:ligatures w14:val="none"/>
        </w:rPr>
        <w:t>or</w:t>
      </w:r>
      <w:r w:rsidR="00584C9C">
        <w:rPr>
          <w:rFonts w:ascii="Arial" w:eastAsia="Times New Roman" w:hAnsi="Arial" w:cs="Arial"/>
          <w:color w:val="000000"/>
          <w:kern w:val="0"/>
          <w:sz w:val="24"/>
          <w:szCs w:val="24"/>
          <w:lang w:eastAsia="en-IE"/>
          <w14:ligatures w14:val="none"/>
        </w:rPr>
        <w:t xml:space="preserve"> school grounds. The </w:t>
      </w:r>
      <w:proofErr w:type="gramStart"/>
      <w:r w:rsidR="00383499">
        <w:rPr>
          <w:rFonts w:ascii="Arial" w:eastAsia="Times New Roman" w:hAnsi="Arial" w:cs="Arial"/>
          <w:color w:val="000000"/>
          <w:kern w:val="0"/>
          <w:sz w:val="24"/>
          <w:szCs w:val="24"/>
          <w:lang w:eastAsia="en-IE"/>
          <w14:ligatures w14:val="none"/>
        </w:rPr>
        <w:t>s</w:t>
      </w:r>
      <w:r w:rsidR="00584C9C">
        <w:rPr>
          <w:rFonts w:ascii="Arial" w:eastAsia="Times New Roman" w:hAnsi="Arial" w:cs="Arial"/>
          <w:color w:val="000000"/>
          <w:kern w:val="0"/>
          <w:sz w:val="24"/>
          <w:szCs w:val="24"/>
          <w:lang w:eastAsia="en-IE"/>
          <w14:ligatures w14:val="none"/>
        </w:rPr>
        <w:t>chools</w:t>
      </w:r>
      <w:proofErr w:type="gramEnd"/>
      <w:r w:rsidR="00584C9C">
        <w:rPr>
          <w:rFonts w:ascii="Arial" w:eastAsia="Times New Roman" w:hAnsi="Arial" w:cs="Arial"/>
          <w:color w:val="000000"/>
          <w:kern w:val="0"/>
          <w:sz w:val="24"/>
          <w:szCs w:val="24"/>
          <w:lang w:eastAsia="en-IE"/>
          <w14:ligatures w14:val="none"/>
        </w:rPr>
        <w:t xml:space="preserve"> </w:t>
      </w:r>
      <w:r w:rsidR="00383499">
        <w:rPr>
          <w:rFonts w:ascii="Arial" w:eastAsia="Times New Roman" w:hAnsi="Arial" w:cs="Arial"/>
          <w:color w:val="000000"/>
          <w:kern w:val="0"/>
          <w:sz w:val="24"/>
          <w:szCs w:val="24"/>
          <w:lang w:eastAsia="en-IE"/>
          <w14:ligatures w14:val="none"/>
        </w:rPr>
        <w:t>awards</w:t>
      </w:r>
      <w:r w:rsidR="00584C9C">
        <w:rPr>
          <w:rFonts w:ascii="Arial" w:eastAsia="Times New Roman" w:hAnsi="Arial" w:cs="Arial"/>
          <w:color w:val="000000"/>
          <w:kern w:val="0"/>
          <w:sz w:val="24"/>
          <w:szCs w:val="24"/>
          <w:lang w:eastAsia="en-IE"/>
          <w14:ligatures w14:val="none"/>
        </w:rPr>
        <w:t xml:space="preserve"> were sponsored this year by Sap Landscapes Ltd., a major landscap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en-IE"/>
          <w14:ligatures w14:val="none"/>
        </w:rPr>
        <w:t xml:space="preserve">e contracting </w:t>
      </w:r>
      <w:r w:rsidR="00584C9C">
        <w:rPr>
          <w:rFonts w:ascii="Arial" w:eastAsia="Times New Roman" w:hAnsi="Arial" w:cs="Arial"/>
          <w:color w:val="000000"/>
          <w:kern w:val="0"/>
          <w:sz w:val="24"/>
          <w:szCs w:val="24"/>
          <w:lang w:eastAsia="en-IE"/>
          <w14:ligatures w14:val="none"/>
        </w:rPr>
        <w:t>company operating throughout Ireland.</w:t>
      </w:r>
    </w:p>
    <w:p w14:paraId="3E224364" w14:textId="26261063" w:rsidR="00103582" w:rsidRPr="00584C9C" w:rsidRDefault="00584C9C" w:rsidP="00103582">
      <w:pPr>
        <w:spacing w:after="20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u w:val="single"/>
          <w:lang w:eastAsia="en-IE"/>
          <w14:ligatures w14:val="none"/>
        </w:rPr>
      </w:pPr>
      <w:r w:rsidRPr="00584C9C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u w:val="single"/>
          <w:lang w:eastAsia="en-IE"/>
          <w14:ligatures w14:val="none"/>
        </w:rPr>
        <w:t xml:space="preserve">Judging </w:t>
      </w:r>
      <w:r w:rsidR="00103582" w:rsidRPr="00584C9C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u w:val="single"/>
          <w:lang w:eastAsia="en-IE"/>
          <w14:ligatures w14:val="none"/>
        </w:rPr>
        <w:t>Criteria </w:t>
      </w:r>
    </w:p>
    <w:p w14:paraId="43802B5E" w14:textId="77777777" w:rsidR="00103582" w:rsidRPr="009A02FF" w:rsidRDefault="00103582" w:rsidP="00103582">
      <w:pPr>
        <w:spacing w:after="20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n-IE"/>
          <w14:ligatures w14:val="none"/>
        </w:rPr>
      </w:pPr>
      <w:r w:rsidRPr="009A02FF">
        <w:rPr>
          <w:rFonts w:ascii="Arial" w:eastAsia="Times New Roman" w:hAnsi="Arial" w:cs="Arial"/>
          <w:color w:val="000000"/>
          <w:kern w:val="0"/>
          <w:sz w:val="24"/>
          <w:szCs w:val="24"/>
          <w:lang w:eastAsia="en-IE"/>
          <w14:ligatures w14:val="none"/>
        </w:rPr>
        <w:t>All adjudications were in accordance with ten criteria based on the following:</w:t>
      </w:r>
    </w:p>
    <w:p w14:paraId="270C9F66" w14:textId="77777777" w:rsidR="00103582" w:rsidRPr="009A02FF" w:rsidRDefault="00103582" w:rsidP="00103582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4"/>
          <w:szCs w:val="24"/>
          <w:lang w:eastAsia="en-IE"/>
          <w14:ligatures w14:val="none"/>
        </w:rPr>
      </w:pPr>
      <w:r w:rsidRPr="009A02FF">
        <w:rPr>
          <w:rFonts w:ascii="Arial" w:eastAsia="Times New Roman" w:hAnsi="Arial" w:cs="Arial"/>
          <w:color w:val="000000"/>
          <w:kern w:val="0"/>
          <w:sz w:val="24"/>
          <w:szCs w:val="24"/>
          <w:lang w:eastAsia="en-IE"/>
          <w14:ligatures w14:val="none"/>
        </w:rPr>
        <w:t xml:space="preserve">Quality of landscape 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en-IE"/>
          <w14:ligatures w14:val="none"/>
        </w:rPr>
        <w:t xml:space="preserve">enhancement </w:t>
      </w:r>
      <w:r w:rsidRPr="009A02FF">
        <w:rPr>
          <w:rFonts w:ascii="Arial" w:eastAsia="Times New Roman" w:hAnsi="Arial" w:cs="Arial"/>
          <w:color w:val="000000"/>
          <w:kern w:val="0"/>
          <w:sz w:val="24"/>
          <w:szCs w:val="24"/>
          <w:lang w:eastAsia="en-IE"/>
          <w14:ligatures w14:val="none"/>
        </w:rPr>
        <w:t xml:space="preserve">and vegetation: planting of trees, shrubs, and flowers. </w:t>
      </w:r>
    </w:p>
    <w:p w14:paraId="2A4BD543" w14:textId="77777777" w:rsidR="00103582" w:rsidRPr="009A02FF" w:rsidRDefault="00103582" w:rsidP="00103582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4"/>
          <w:szCs w:val="24"/>
          <w:lang w:eastAsia="en-IE"/>
          <w14:ligatures w14:val="none"/>
        </w:rPr>
      </w:pPr>
      <w:r w:rsidRPr="009A02FF">
        <w:rPr>
          <w:rFonts w:ascii="Arial" w:eastAsia="Times New Roman" w:hAnsi="Arial" w:cs="Arial"/>
          <w:color w:val="000000"/>
          <w:kern w:val="0"/>
          <w:sz w:val="24"/>
          <w:szCs w:val="24"/>
          <w:lang w:eastAsia="en-IE"/>
          <w14:ligatures w14:val="none"/>
        </w:rPr>
        <w:t>Promotion of biodiversity and ecologically friendly management.</w:t>
      </w:r>
    </w:p>
    <w:p w14:paraId="3A413093" w14:textId="77777777" w:rsidR="00103582" w:rsidRPr="009A02FF" w:rsidRDefault="00103582" w:rsidP="00103582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4"/>
          <w:szCs w:val="24"/>
          <w:lang w:eastAsia="en-IE"/>
          <w14:ligatures w14:val="none"/>
        </w:rPr>
      </w:pPr>
      <w:r w:rsidRPr="009A02FF">
        <w:rPr>
          <w:rFonts w:ascii="Arial" w:eastAsia="Times New Roman" w:hAnsi="Arial" w:cs="Arial"/>
          <w:color w:val="000000"/>
          <w:kern w:val="0"/>
          <w:sz w:val="24"/>
          <w:szCs w:val="24"/>
          <w:lang w:eastAsia="en-IE"/>
          <w14:ligatures w14:val="none"/>
        </w:rPr>
        <w:t xml:space="preserve">Quality of natural and built environments including sustainable management of waste, and water. </w:t>
      </w:r>
    </w:p>
    <w:p w14:paraId="71F14AF2" w14:textId="77777777" w:rsidR="00103582" w:rsidRPr="009A02FF" w:rsidRDefault="00103582" w:rsidP="00103582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4"/>
          <w:szCs w:val="24"/>
          <w:lang w:eastAsia="en-IE"/>
          <w14:ligatures w14:val="none"/>
        </w:rPr>
      </w:pPr>
      <w:r w:rsidRPr="009A02FF">
        <w:rPr>
          <w:rFonts w:ascii="Arial" w:eastAsia="Times New Roman" w:hAnsi="Arial" w:cs="Arial"/>
          <w:color w:val="000000"/>
          <w:kern w:val="0"/>
          <w:sz w:val="24"/>
          <w:szCs w:val="24"/>
          <w:lang w:eastAsia="en-IE"/>
          <w14:ligatures w14:val="none"/>
        </w:rPr>
        <w:t xml:space="preserve">Participation and cooperation by local voluntary bodies and civil authorities. </w:t>
      </w:r>
    </w:p>
    <w:p w14:paraId="50D5140F" w14:textId="77777777" w:rsidR="00103582" w:rsidRPr="009A02FF" w:rsidRDefault="00103582" w:rsidP="00103582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4"/>
          <w:szCs w:val="24"/>
          <w:lang w:eastAsia="en-IE"/>
          <w14:ligatures w14:val="none"/>
        </w:rPr>
      </w:pPr>
      <w:r w:rsidRPr="009A02FF">
        <w:rPr>
          <w:rFonts w:ascii="Arial" w:eastAsia="Times New Roman" w:hAnsi="Arial" w:cs="Arial"/>
          <w:color w:val="000000"/>
          <w:kern w:val="0"/>
          <w:sz w:val="24"/>
          <w:szCs w:val="24"/>
          <w:lang w:eastAsia="en-IE"/>
          <w14:ligatures w14:val="none"/>
        </w:rPr>
        <w:t>The successful implementation of sustainable environmental and climate change mitigation measures.</w:t>
      </w:r>
    </w:p>
    <w:p w14:paraId="196F5DE4" w14:textId="77777777" w:rsidR="00103582" w:rsidRPr="009A02FF" w:rsidRDefault="00103582" w:rsidP="00103582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4"/>
          <w:szCs w:val="24"/>
          <w:lang w:eastAsia="en-IE"/>
          <w14:ligatures w14:val="none"/>
        </w:rPr>
      </w:pPr>
      <w:r w:rsidRPr="009A02FF">
        <w:rPr>
          <w:rFonts w:ascii="Arial" w:eastAsia="Times New Roman" w:hAnsi="Arial" w:cs="Arial"/>
          <w:color w:val="000000"/>
          <w:kern w:val="0"/>
          <w:sz w:val="24"/>
          <w:szCs w:val="24"/>
          <w:lang w:eastAsia="en-IE"/>
          <w14:ligatures w14:val="none"/>
        </w:rPr>
        <w:t xml:space="preserve">Education and schools - ecology and the green dimension. </w:t>
      </w:r>
    </w:p>
    <w:p w14:paraId="6071B085" w14:textId="77777777" w:rsidR="00103582" w:rsidRPr="009A02FF" w:rsidRDefault="00103582" w:rsidP="00103582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en-IE"/>
          <w14:ligatures w14:val="none"/>
        </w:rPr>
      </w:pPr>
      <w:r w:rsidRPr="009A02FF">
        <w:rPr>
          <w:rFonts w:ascii="Arial" w:eastAsia="Times New Roman" w:hAnsi="Arial" w:cs="Arial"/>
          <w:color w:val="000000"/>
          <w:kern w:val="0"/>
          <w:sz w:val="24"/>
          <w:szCs w:val="24"/>
          <w:lang w:eastAsia="en-IE"/>
          <w14:ligatures w14:val="none"/>
        </w:rPr>
        <w:t>Tourism and leisure facilities, information and communication.</w:t>
      </w:r>
    </w:p>
    <w:p w14:paraId="7C67A56D" w14:textId="77777777" w:rsidR="00667DF2" w:rsidRDefault="00667DF2" w:rsidP="00103582">
      <w:pPr>
        <w:rPr>
          <w:rFonts w:ascii="Cambria" w:eastAsia="Times New Roman" w:hAnsi="Cambria" w:cs="Times New Roman"/>
          <w:b/>
          <w:bCs/>
          <w:color w:val="000000"/>
          <w:kern w:val="0"/>
          <w:u w:val="single"/>
          <w:lang w:eastAsia="en-IE"/>
          <w14:ligatures w14:val="none"/>
        </w:rPr>
      </w:pPr>
    </w:p>
    <w:p w14:paraId="19363FBE" w14:textId="77777777" w:rsidR="00667DF2" w:rsidRDefault="00667DF2" w:rsidP="00103582">
      <w:pPr>
        <w:rPr>
          <w:rFonts w:ascii="Cambria" w:eastAsia="Times New Roman" w:hAnsi="Cambria" w:cs="Times New Roman"/>
          <w:b/>
          <w:bCs/>
          <w:color w:val="000000"/>
          <w:kern w:val="0"/>
          <w:u w:val="single"/>
          <w:lang w:eastAsia="en-IE"/>
          <w14:ligatures w14:val="none"/>
        </w:rPr>
      </w:pPr>
    </w:p>
    <w:p w14:paraId="513813EB" w14:textId="216F0CF9" w:rsidR="00667DF2" w:rsidRPr="00667DF2" w:rsidRDefault="00667DF2" w:rsidP="00667DF2">
      <w:pPr>
        <w:spacing w:after="200" w:line="240" w:lineRule="auto"/>
        <w:rPr>
          <w:rFonts w:ascii="Arial" w:eastAsia="Times New Roman" w:hAnsi="Arial" w:cs="Arial"/>
          <w:kern w:val="0"/>
          <w:sz w:val="24"/>
          <w:szCs w:val="24"/>
          <w:lang w:eastAsia="en-IE"/>
          <w14:ligatures w14:val="none"/>
        </w:rPr>
      </w:pPr>
      <w:r w:rsidRPr="00667DF2">
        <w:rPr>
          <w:rFonts w:ascii="Arial" w:eastAsia="Times New Roman" w:hAnsi="Arial" w:cs="Arial"/>
          <w:color w:val="000000"/>
          <w:kern w:val="0"/>
          <w:sz w:val="24"/>
          <w:szCs w:val="24"/>
          <w:lang w:eastAsia="en-IE"/>
          <w14:ligatures w14:val="none"/>
        </w:rPr>
        <w:lastRenderedPageBreak/>
        <w:t xml:space="preserve">This year the Entente Florale Europe </w:t>
      </w:r>
      <w:r w:rsidR="009269E6">
        <w:rPr>
          <w:rFonts w:ascii="Arial" w:eastAsia="Times New Roman" w:hAnsi="Arial" w:cs="Arial"/>
          <w:color w:val="000000"/>
          <w:kern w:val="0"/>
          <w:sz w:val="24"/>
          <w:szCs w:val="24"/>
          <w:lang w:eastAsia="en-IE"/>
          <w14:ligatures w14:val="none"/>
        </w:rPr>
        <w:t>International adjudication panel</w:t>
      </w:r>
      <w:r w:rsidRPr="00667DF2">
        <w:rPr>
          <w:rFonts w:ascii="Arial" w:eastAsia="Times New Roman" w:hAnsi="Arial" w:cs="Arial"/>
          <w:color w:val="000000"/>
          <w:kern w:val="0"/>
          <w:sz w:val="24"/>
          <w:szCs w:val="24"/>
          <w:lang w:eastAsia="en-IE"/>
          <w14:ligatures w14:val="none"/>
        </w:rPr>
        <w:t xml:space="preserve"> awarded 2 silver and 7 gold medals. All participants can take </w:t>
      </w:r>
      <w:r w:rsidR="00584C9C">
        <w:rPr>
          <w:rFonts w:ascii="Arial" w:eastAsia="Times New Roman" w:hAnsi="Arial" w:cs="Arial"/>
          <w:color w:val="000000"/>
          <w:kern w:val="0"/>
          <w:sz w:val="24"/>
          <w:szCs w:val="24"/>
          <w:lang w:eastAsia="en-IE"/>
          <w14:ligatures w14:val="none"/>
        </w:rPr>
        <w:t xml:space="preserve">great </w:t>
      </w:r>
      <w:r w:rsidRPr="00667DF2">
        <w:rPr>
          <w:rFonts w:ascii="Arial" w:eastAsia="Times New Roman" w:hAnsi="Arial" w:cs="Arial"/>
          <w:color w:val="000000"/>
          <w:kern w:val="0"/>
          <w:sz w:val="24"/>
          <w:szCs w:val="24"/>
          <w:lang w:eastAsia="en-IE"/>
          <w14:ligatures w14:val="none"/>
        </w:rPr>
        <w:t xml:space="preserve">pride in their communities’ achievements. </w:t>
      </w:r>
    </w:p>
    <w:tbl>
      <w:tblPr>
        <w:tblW w:w="8209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2"/>
        <w:gridCol w:w="2935"/>
        <w:gridCol w:w="2284"/>
        <w:gridCol w:w="1958"/>
      </w:tblGrid>
      <w:tr w:rsidR="00667DF2" w:rsidRPr="00F10F3B" w14:paraId="723899DA" w14:textId="77777777" w:rsidTr="00351BEA">
        <w:trPr>
          <w:trHeight w:val="699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C9EB" w:themeFill="text2" w:themeFillTint="4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610B8A" w14:textId="77777777" w:rsidR="00667DF2" w:rsidRPr="00F10F3B" w:rsidRDefault="00667DF2" w:rsidP="00351BEA">
            <w:pPr>
              <w:spacing w:after="60" w:line="276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0F3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Category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C9EB" w:themeFill="text2" w:themeFillTint="4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9049FEB" w14:textId="77777777" w:rsidR="00667DF2" w:rsidRPr="00F10F3B" w:rsidRDefault="00667DF2" w:rsidP="00351BEA">
            <w:pPr>
              <w:spacing w:before="240" w:after="200" w:line="276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0F3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Participant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C9EB" w:themeFill="text2" w:themeFillTint="4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780510" w14:textId="77777777" w:rsidR="00667DF2" w:rsidRPr="00F10F3B" w:rsidRDefault="00667DF2" w:rsidP="00351BEA">
            <w:pPr>
              <w:spacing w:after="60" w:line="276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0F3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Country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C9EB" w:themeFill="text2" w:themeFillTint="4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67190B" w14:textId="77777777" w:rsidR="00667DF2" w:rsidRPr="00F10F3B" w:rsidRDefault="00667DF2" w:rsidP="00351BEA">
            <w:pPr>
              <w:spacing w:after="60" w:line="276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0F3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Award</w:t>
            </w:r>
          </w:p>
        </w:tc>
      </w:tr>
      <w:tr w:rsidR="00667DF2" w:rsidRPr="00F10F3B" w14:paraId="20468646" w14:textId="77777777" w:rsidTr="00351BEA">
        <w:trPr>
          <w:trHeight w:val="53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0733EC1" w14:textId="77777777" w:rsidR="00667DF2" w:rsidRPr="00F10F3B" w:rsidRDefault="00667DF2" w:rsidP="00351BEA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0F3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Village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03B1DA5" w14:textId="77777777" w:rsidR="00667DF2" w:rsidRPr="00F10F3B" w:rsidRDefault="00667DF2" w:rsidP="00351BEA">
            <w:pPr>
              <w:spacing w:before="240" w:after="20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0F3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 xml:space="preserve">  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Cejle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6ED313C" w14:textId="77777777" w:rsidR="00667DF2" w:rsidRPr="00F10F3B" w:rsidRDefault="00667DF2" w:rsidP="00351BEA">
            <w:pPr>
              <w:spacing w:after="6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0F3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 xml:space="preserve">   Czech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ia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486BE7C" w14:textId="77777777" w:rsidR="00667DF2" w:rsidRPr="00F10F3B" w:rsidRDefault="00667DF2" w:rsidP="00351BEA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0F3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Gold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 xml:space="preserve"> and award of excellence</w:t>
            </w:r>
          </w:p>
        </w:tc>
      </w:tr>
      <w:tr w:rsidR="00667DF2" w:rsidRPr="00F10F3B" w14:paraId="2E638187" w14:textId="77777777" w:rsidTr="00351BEA">
        <w:trPr>
          <w:trHeight w:val="463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C99DC22" w14:textId="77777777" w:rsidR="00667DF2" w:rsidRPr="00F10F3B" w:rsidRDefault="00667DF2" w:rsidP="00351BEA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0F3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 xml:space="preserve">City 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59EE0BD" w14:textId="77777777" w:rsidR="00667DF2" w:rsidRPr="00F10F3B" w:rsidRDefault="00667DF2" w:rsidP="00351BEA">
            <w:pPr>
              <w:spacing w:after="6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0F3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 xml:space="preserve">  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Roanne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B208B12" w14:textId="77777777" w:rsidR="00667DF2" w:rsidRPr="00F10F3B" w:rsidRDefault="00667DF2" w:rsidP="00351BEA">
            <w:pPr>
              <w:spacing w:after="6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0F3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 xml:space="preserve">   France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A843EA1" w14:textId="77777777" w:rsidR="00667DF2" w:rsidRPr="00F10F3B" w:rsidRDefault="00667DF2" w:rsidP="00351BEA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0F3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Gold</w:t>
            </w:r>
          </w:p>
        </w:tc>
      </w:tr>
      <w:tr w:rsidR="00667DF2" w:rsidRPr="00F10F3B" w14:paraId="7533A145" w14:textId="77777777" w:rsidTr="00351BEA">
        <w:trPr>
          <w:trHeight w:val="448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6CE61E" w14:textId="77777777" w:rsidR="00667DF2" w:rsidRPr="00F10F3B" w:rsidRDefault="00667DF2" w:rsidP="00351BEA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Village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C4F113" w14:textId="77777777" w:rsidR="00667DF2" w:rsidRPr="00F10F3B" w:rsidRDefault="00667DF2" w:rsidP="00351BEA">
            <w:pPr>
              <w:spacing w:after="6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0F3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 xml:space="preserve">  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La Vraie Croix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61607C" w14:textId="77777777" w:rsidR="00667DF2" w:rsidRPr="00F10F3B" w:rsidRDefault="00667DF2" w:rsidP="00351BEA">
            <w:pPr>
              <w:spacing w:after="6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0F3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 xml:space="preserve">   France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BF552F" w14:textId="77777777" w:rsidR="00667DF2" w:rsidRPr="00F10F3B" w:rsidRDefault="00667DF2" w:rsidP="00351BEA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Gold</w:t>
            </w:r>
          </w:p>
        </w:tc>
      </w:tr>
      <w:tr w:rsidR="00667DF2" w:rsidRPr="00F10F3B" w14:paraId="0AA48998" w14:textId="77777777" w:rsidTr="00351BEA">
        <w:trPr>
          <w:trHeight w:val="448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8BED2EB" w14:textId="77777777" w:rsidR="00667DF2" w:rsidRPr="00F10F3B" w:rsidRDefault="00667DF2" w:rsidP="00351BEA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yellow"/>
                <w:lang w:eastAsia="en-IE"/>
                <w14:ligatures w14:val="none"/>
              </w:rPr>
            </w:pPr>
            <w:r w:rsidRPr="00F10F3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Village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BAE6F25" w14:textId="77777777" w:rsidR="00667DF2" w:rsidRPr="00F10F3B" w:rsidRDefault="00667DF2" w:rsidP="00351BEA">
            <w:pPr>
              <w:spacing w:after="6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yellow"/>
                <w:lang w:eastAsia="en-IE"/>
                <w14:ligatures w14:val="none"/>
              </w:rPr>
            </w:pPr>
            <w:r w:rsidRPr="00F10F3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 xml:space="preserve"> 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 xml:space="preserve"> Riverstown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DEA95E3" w14:textId="77777777" w:rsidR="00667DF2" w:rsidRPr="00F10F3B" w:rsidRDefault="00667DF2" w:rsidP="00351BEA">
            <w:pPr>
              <w:spacing w:after="6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yellow"/>
                <w:lang w:eastAsia="en-IE"/>
                <w14:ligatures w14:val="none"/>
              </w:rPr>
            </w:pPr>
            <w:r w:rsidRPr="00F10F3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 xml:space="preserve">   Ireland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B850F31" w14:textId="77777777" w:rsidR="00667DF2" w:rsidRPr="00F10F3B" w:rsidRDefault="00667DF2" w:rsidP="00351BEA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yellow"/>
                <w:lang w:eastAsia="en-IE"/>
                <w14:ligatures w14:val="none"/>
              </w:rPr>
            </w:pPr>
            <w:r w:rsidRPr="00F10F3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Gold</w:t>
            </w:r>
          </w:p>
        </w:tc>
      </w:tr>
      <w:tr w:rsidR="00667DF2" w:rsidRPr="00F10F3B" w14:paraId="13F4779C" w14:textId="77777777" w:rsidTr="00351BEA">
        <w:trPr>
          <w:trHeight w:val="39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3F47EF" w14:textId="77777777" w:rsidR="00667DF2" w:rsidRPr="00F10F3B" w:rsidRDefault="00667DF2" w:rsidP="00351BEA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0F3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Town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B7931C" w14:textId="77777777" w:rsidR="00667DF2" w:rsidRPr="00F10F3B" w:rsidRDefault="00667DF2" w:rsidP="00351BEA">
            <w:pPr>
              <w:spacing w:after="6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0F3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 xml:space="preserve">  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Blackrock, Co Louth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93799A" w14:textId="77777777" w:rsidR="00667DF2" w:rsidRPr="00F10F3B" w:rsidRDefault="00667DF2" w:rsidP="00351BEA">
            <w:pPr>
              <w:spacing w:after="6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0F3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 xml:space="preserve">   Ireland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AD0061" w14:textId="77777777" w:rsidR="00667DF2" w:rsidRPr="00F10F3B" w:rsidRDefault="00667DF2" w:rsidP="00351BEA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0F3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Gold</w:t>
            </w:r>
          </w:p>
        </w:tc>
      </w:tr>
      <w:tr w:rsidR="00667DF2" w:rsidRPr="00F10F3B" w14:paraId="3F0AD241" w14:textId="77777777" w:rsidTr="00351BEA">
        <w:trPr>
          <w:trHeight w:val="39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9D6494" w14:textId="77777777" w:rsidR="00667DF2" w:rsidRDefault="00667DF2" w:rsidP="00351BEA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0F3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City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28517D" w14:textId="77777777" w:rsidR="00667DF2" w:rsidRPr="00F10F3B" w:rsidRDefault="00667DF2" w:rsidP="00351BEA">
            <w:pPr>
              <w:spacing w:after="6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0F3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 xml:space="preserve">  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Kecskemét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CB0C71" w14:textId="77777777" w:rsidR="00667DF2" w:rsidRPr="00F10F3B" w:rsidRDefault="00667DF2" w:rsidP="00351BEA">
            <w:pPr>
              <w:spacing w:after="6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0F3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 xml:space="preserve">   Hungary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A91156" w14:textId="77777777" w:rsidR="00667DF2" w:rsidRPr="00F10F3B" w:rsidRDefault="00667DF2" w:rsidP="00351BEA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Gold</w:t>
            </w:r>
          </w:p>
        </w:tc>
      </w:tr>
      <w:tr w:rsidR="00667DF2" w:rsidRPr="00F10F3B" w14:paraId="3EA2BA04" w14:textId="77777777" w:rsidTr="00351BEA">
        <w:trPr>
          <w:trHeight w:val="39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D30E26E" w14:textId="77777777" w:rsidR="00667DF2" w:rsidRPr="00F10F3B" w:rsidRDefault="00667DF2" w:rsidP="00351BEA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 xml:space="preserve">City 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76B4F21" w14:textId="77777777" w:rsidR="00667DF2" w:rsidRPr="00F10F3B" w:rsidRDefault="00667DF2" w:rsidP="00351BEA">
            <w:pPr>
              <w:spacing w:after="6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0F3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 xml:space="preserve">  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Erfurt</w:t>
            </w:r>
            <w:r w:rsidRPr="00F10F3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 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AC79587" w14:textId="77777777" w:rsidR="00667DF2" w:rsidRPr="00F10F3B" w:rsidRDefault="00667DF2" w:rsidP="00351BEA">
            <w:pPr>
              <w:spacing w:after="6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0F3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 xml:space="preserve">   Germany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5C055A8" w14:textId="77777777" w:rsidR="00667DF2" w:rsidRPr="00F10F3B" w:rsidRDefault="00667DF2" w:rsidP="00351BEA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0F3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Gold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 xml:space="preserve"> and award of excellence</w:t>
            </w:r>
          </w:p>
        </w:tc>
      </w:tr>
      <w:tr w:rsidR="00667DF2" w:rsidRPr="00F10F3B" w14:paraId="208E86B6" w14:textId="77777777" w:rsidTr="00351BEA">
        <w:trPr>
          <w:trHeight w:val="463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3C6F6D6" w14:textId="77777777" w:rsidR="00667DF2" w:rsidRPr="00F10F3B" w:rsidRDefault="00667DF2" w:rsidP="00351BEA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0F3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Town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2F818E2" w14:textId="77777777" w:rsidR="00667DF2" w:rsidRPr="00F10F3B" w:rsidRDefault="00667DF2" w:rsidP="00351BEA">
            <w:pPr>
              <w:spacing w:after="6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0F3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 xml:space="preserve">  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Piobesi Torinesi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2DF3EDE" w14:textId="77777777" w:rsidR="00667DF2" w:rsidRPr="00F10F3B" w:rsidRDefault="00667DF2" w:rsidP="00351BEA">
            <w:pPr>
              <w:spacing w:after="6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0F3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 xml:space="preserve">   Italy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97B76EF" w14:textId="77777777" w:rsidR="00667DF2" w:rsidRPr="00F10F3B" w:rsidRDefault="00667DF2" w:rsidP="00351BEA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0F3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Silver</w:t>
            </w:r>
          </w:p>
        </w:tc>
      </w:tr>
      <w:tr w:rsidR="00667DF2" w:rsidRPr="00F10F3B" w14:paraId="7B11FA41" w14:textId="77777777" w:rsidTr="00351BEA">
        <w:trPr>
          <w:trHeight w:val="499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6D2C8CA" w14:textId="77777777" w:rsidR="00667DF2" w:rsidRPr="00F10F3B" w:rsidRDefault="00667DF2" w:rsidP="00351BEA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0F3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Village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F6DAA9A" w14:textId="77777777" w:rsidR="00667DF2" w:rsidRPr="00F10F3B" w:rsidRDefault="00667DF2" w:rsidP="00351BEA">
            <w:pPr>
              <w:spacing w:after="6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0F3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 xml:space="preserve">  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Etyek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D3698C9" w14:textId="77777777" w:rsidR="00667DF2" w:rsidRPr="00F10F3B" w:rsidRDefault="00667DF2" w:rsidP="00351BEA">
            <w:pPr>
              <w:spacing w:after="6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0F3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 xml:space="preserve">   Hungary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2900B65" w14:textId="77777777" w:rsidR="00667DF2" w:rsidRPr="00F10F3B" w:rsidRDefault="00667DF2" w:rsidP="00351BEA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0F3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Silver</w:t>
            </w:r>
          </w:p>
        </w:tc>
      </w:tr>
    </w:tbl>
    <w:p w14:paraId="7BBA8446" w14:textId="77777777" w:rsidR="00667DF2" w:rsidRDefault="00667DF2" w:rsidP="00667DF2">
      <w:pPr>
        <w:widowControl w:val="0"/>
        <w:spacing w:before="40" w:after="0" w:line="276" w:lineRule="auto"/>
        <w:ind w:left="-142" w:right="379"/>
        <w:outlineLvl w:val="2"/>
        <w:rPr>
          <w:rFonts w:eastAsia="Calibri" w:cstheme="minorHAnsi"/>
          <w:b/>
          <w:bCs/>
          <w:kern w:val="0"/>
          <w:sz w:val="28"/>
          <w:szCs w:val="28"/>
          <w:u w:val="single"/>
          <w:lang w:val="en-US" w:eastAsia="en-IE"/>
          <w14:ligatures w14:val="none"/>
        </w:rPr>
      </w:pPr>
    </w:p>
    <w:p w14:paraId="7195814B" w14:textId="77777777" w:rsidR="00584C9C" w:rsidRDefault="00584C9C" w:rsidP="00667DF2">
      <w:pPr>
        <w:widowControl w:val="0"/>
        <w:spacing w:before="40" w:after="0" w:line="276" w:lineRule="auto"/>
        <w:ind w:left="-142" w:right="379"/>
        <w:outlineLvl w:val="2"/>
        <w:rPr>
          <w:rFonts w:eastAsia="Calibri" w:cstheme="minorHAnsi"/>
          <w:b/>
          <w:bCs/>
          <w:kern w:val="0"/>
          <w:sz w:val="28"/>
          <w:szCs w:val="28"/>
          <w:u w:val="single"/>
          <w:lang w:val="en-US" w:eastAsia="en-IE"/>
          <w14:ligatures w14:val="none"/>
        </w:rPr>
      </w:pPr>
    </w:p>
    <w:p w14:paraId="3D716A97" w14:textId="6CED0B9A" w:rsidR="00667DF2" w:rsidRPr="004C4511" w:rsidRDefault="009269E6" w:rsidP="00667DF2">
      <w:pPr>
        <w:widowControl w:val="0"/>
        <w:spacing w:before="40" w:after="0" w:line="276" w:lineRule="auto"/>
        <w:ind w:left="-709" w:right="379"/>
        <w:jc w:val="both"/>
        <w:outlineLvl w:val="2"/>
        <w:rPr>
          <w:rFonts w:eastAsia="Calibri" w:cstheme="minorHAnsi"/>
          <w:b/>
          <w:bCs/>
          <w:kern w:val="0"/>
          <w:sz w:val="28"/>
          <w:szCs w:val="28"/>
          <w:lang w:val="en-US" w:eastAsia="en-IE"/>
          <w14:ligatures w14:val="none"/>
        </w:rPr>
      </w:pPr>
      <w:r>
        <w:rPr>
          <w:rFonts w:ascii="Cambria" w:eastAsia="Times New Roman" w:hAnsi="Cambria" w:cs="Times New Roman"/>
          <w:b/>
          <w:bCs/>
          <w:color w:val="000000"/>
          <w:kern w:val="0"/>
          <w:sz w:val="28"/>
          <w:szCs w:val="28"/>
          <w:lang w:eastAsia="en-IE"/>
          <w14:ligatures w14:val="none"/>
        </w:rPr>
        <w:t xml:space="preserve">The </w:t>
      </w:r>
      <w:r w:rsidR="00667DF2" w:rsidRPr="004C4511">
        <w:rPr>
          <w:rFonts w:ascii="Cambria" w:eastAsia="Times New Roman" w:hAnsi="Cambria" w:cs="Times New Roman"/>
          <w:b/>
          <w:bCs/>
          <w:color w:val="000000"/>
          <w:kern w:val="0"/>
          <w:sz w:val="28"/>
          <w:szCs w:val="28"/>
          <w:lang w:eastAsia="en-IE"/>
          <w14:ligatures w14:val="none"/>
        </w:rPr>
        <w:t xml:space="preserve">following </w:t>
      </w:r>
      <w:r>
        <w:rPr>
          <w:rFonts w:ascii="Cambria" w:eastAsia="Times New Roman" w:hAnsi="Cambria" w:cs="Times New Roman"/>
          <w:b/>
          <w:bCs/>
          <w:color w:val="000000"/>
          <w:kern w:val="0"/>
          <w:sz w:val="28"/>
          <w:szCs w:val="28"/>
          <w:lang w:eastAsia="en-IE"/>
          <w14:ligatures w14:val="none"/>
        </w:rPr>
        <w:t xml:space="preserve">thematic </w:t>
      </w:r>
      <w:r w:rsidR="00667DF2" w:rsidRPr="004C4511">
        <w:rPr>
          <w:rFonts w:ascii="Cambria" w:eastAsia="Times New Roman" w:hAnsi="Cambria" w:cs="Times New Roman"/>
          <w:b/>
          <w:bCs/>
          <w:color w:val="000000"/>
          <w:kern w:val="0"/>
          <w:sz w:val="28"/>
          <w:szCs w:val="28"/>
          <w:lang w:eastAsia="en-IE"/>
          <w14:ligatures w14:val="none"/>
        </w:rPr>
        <w:t>awards</w:t>
      </w:r>
      <w:r>
        <w:rPr>
          <w:rFonts w:ascii="Cambria" w:eastAsia="Times New Roman" w:hAnsi="Cambria" w:cs="Times New Roman"/>
          <w:b/>
          <w:bCs/>
          <w:color w:val="000000"/>
          <w:kern w:val="0"/>
          <w:sz w:val="28"/>
          <w:szCs w:val="28"/>
          <w:lang w:eastAsia="en-IE"/>
          <w14:ligatures w14:val="none"/>
        </w:rPr>
        <w:t xml:space="preserve"> were also presented.</w:t>
      </w:r>
    </w:p>
    <w:tbl>
      <w:tblPr>
        <w:tblStyle w:val="TableGrid1"/>
        <w:tblW w:w="10774" w:type="dxa"/>
        <w:tblInd w:w="-714" w:type="dxa"/>
        <w:tblLook w:val="04A0" w:firstRow="1" w:lastRow="0" w:firstColumn="1" w:lastColumn="0" w:noHBand="0" w:noVBand="1"/>
      </w:tblPr>
      <w:tblGrid>
        <w:gridCol w:w="3261"/>
        <w:gridCol w:w="4943"/>
        <w:gridCol w:w="2570"/>
      </w:tblGrid>
      <w:tr w:rsidR="00667DF2" w:rsidRPr="007673B5" w14:paraId="38277D79" w14:textId="77777777" w:rsidTr="00351BEA">
        <w:tc>
          <w:tcPr>
            <w:tcW w:w="3261" w:type="dxa"/>
          </w:tcPr>
          <w:p w14:paraId="4312F1C1" w14:textId="77777777" w:rsidR="00667DF2" w:rsidRPr="007673B5" w:rsidRDefault="00667DF2" w:rsidP="00351BEA">
            <w:pPr>
              <w:widowControl w:val="0"/>
              <w:spacing w:before="40" w:line="276" w:lineRule="auto"/>
              <w:ind w:left="-142" w:right="379"/>
              <w:jc w:val="center"/>
              <w:outlineLvl w:val="2"/>
              <w:rPr>
                <w:rFonts w:eastAsia="Calibri" w:cstheme="minorHAnsi"/>
                <w:b/>
                <w:bCs/>
                <w:kern w:val="0"/>
                <w:sz w:val="24"/>
                <w:szCs w:val="24"/>
                <w:u w:val="single"/>
                <w:lang w:val="nl-BE" w:eastAsia="en-IE"/>
                <w14:ligatures w14:val="none"/>
              </w:rPr>
            </w:pPr>
            <w:r w:rsidRPr="00F10F3B">
              <w:rPr>
                <w:rFonts w:eastAsia="Calibri" w:cstheme="minorHAnsi"/>
                <w:b/>
                <w:bCs/>
                <w:kern w:val="0"/>
                <w:sz w:val="24"/>
                <w:szCs w:val="24"/>
                <w:u w:val="single"/>
                <w:lang w:val="nl-BE" w:eastAsia="en-IE"/>
                <w14:ligatures w14:val="none"/>
              </w:rPr>
              <w:t>A</w:t>
            </w:r>
            <w:r w:rsidRPr="007673B5">
              <w:rPr>
                <w:rFonts w:eastAsia="Calibri" w:cstheme="minorHAnsi"/>
                <w:b/>
                <w:bCs/>
                <w:kern w:val="0"/>
                <w:sz w:val="24"/>
                <w:szCs w:val="24"/>
                <w:u w:val="single"/>
                <w:lang w:val="nl-BE" w:eastAsia="en-IE"/>
                <w14:ligatures w14:val="none"/>
              </w:rPr>
              <w:t>ward</w:t>
            </w:r>
          </w:p>
        </w:tc>
        <w:tc>
          <w:tcPr>
            <w:tcW w:w="4943" w:type="dxa"/>
          </w:tcPr>
          <w:p w14:paraId="48D15D38" w14:textId="77777777" w:rsidR="00667DF2" w:rsidRPr="007673B5" w:rsidRDefault="00667DF2" w:rsidP="00351BEA">
            <w:pPr>
              <w:widowControl w:val="0"/>
              <w:spacing w:before="40" w:line="276" w:lineRule="auto"/>
              <w:ind w:left="-142" w:right="379"/>
              <w:jc w:val="center"/>
              <w:outlineLvl w:val="2"/>
              <w:rPr>
                <w:rFonts w:eastAsia="Calibri" w:cstheme="minorHAnsi"/>
                <w:b/>
                <w:bCs/>
                <w:kern w:val="0"/>
                <w:sz w:val="24"/>
                <w:szCs w:val="24"/>
                <w:u w:val="single"/>
                <w:lang w:val="nl-BE" w:eastAsia="en-IE"/>
                <w14:ligatures w14:val="none"/>
              </w:rPr>
            </w:pPr>
            <w:r w:rsidRPr="007673B5">
              <w:rPr>
                <w:rFonts w:eastAsia="Calibri" w:cstheme="minorHAnsi"/>
                <w:b/>
                <w:bCs/>
                <w:kern w:val="0"/>
                <w:sz w:val="24"/>
                <w:szCs w:val="24"/>
                <w:u w:val="single"/>
                <w:lang w:val="nl-BE" w:eastAsia="en-IE"/>
                <w14:ligatures w14:val="none"/>
              </w:rPr>
              <w:t>Project</w:t>
            </w:r>
            <w:r>
              <w:rPr>
                <w:rFonts w:eastAsia="Calibri" w:cstheme="minorHAnsi"/>
                <w:b/>
                <w:bCs/>
                <w:kern w:val="0"/>
                <w:sz w:val="24"/>
                <w:szCs w:val="24"/>
                <w:u w:val="single"/>
                <w:lang w:val="nl-BE" w:eastAsia="en-IE"/>
                <w14:ligatures w14:val="none"/>
              </w:rPr>
              <w:t>s</w:t>
            </w:r>
          </w:p>
        </w:tc>
        <w:tc>
          <w:tcPr>
            <w:tcW w:w="2570" w:type="dxa"/>
          </w:tcPr>
          <w:p w14:paraId="22F1FA99" w14:textId="77777777" w:rsidR="00667DF2" w:rsidRPr="007673B5" w:rsidRDefault="00667DF2" w:rsidP="00351BEA">
            <w:pPr>
              <w:widowControl w:val="0"/>
              <w:spacing w:before="40" w:line="276" w:lineRule="auto"/>
              <w:ind w:left="-142" w:right="379"/>
              <w:jc w:val="center"/>
              <w:outlineLvl w:val="2"/>
              <w:rPr>
                <w:rFonts w:eastAsia="Calibri" w:cstheme="minorHAnsi"/>
                <w:b/>
                <w:bCs/>
                <w:kern w:val="0"/>
                <w:sz w:val="24"/>
                <w:szCs w:val="24"/>
                <w:u w:val="single"/>
                <w:lang w:val="nl-BE" w:eastAsia="en-IE"/>
                <w14:ligatures w14:val="none"/>
              </w:rPr>
            </w:pPr>
            <w:r w:rsidRPr="007673B5">
              <w:rPr>
                <w:rFonts w:eastAsia="Calibri" w:cstheme="minorHAnsi"/>
                <w:b/>
                <w:bCs/>
                <w:kern w:val="0"/>
                <w:sz w:val="24"/>
                <w:szCs w:val="24"/>
                <w:u w:val="single"/>
                <w:lang w:val="nl-BE" w:eastAsia="en-IE"/>
                <w14:ligatures w14:val="none"/>
              </w:rPr>
              <w:t>Participant</w:t>
            </w:r>
          </w:p>
        </w:tc>
      </w:tr>
      <w:tr w:rsidR="00667DF2" w:rsidRPr="007673B5" w14:paraId="2518D1E3" w14:textId="77777777" w:rsidTr="00351BEA">
        <w:tc>
          <w:tcPr>
            <w:tcW w:w="3261" w:type="dxa"/>
          </w:tcPr>
          <w:p w14:paraId="5E056625" w14:textId="77777777" w:rsidR="00667DF2" w:rsidRDefault="00667DF2" w:rsidP="00351BEA">
            <w:pPr>
              <w:widowControl w:val="0"/>
              <w:spacing w:before="40" w:line="276" w:lineRule="auto"/>
              <w:ind w:left="-142" w:right="379"/>
              <w:outlineLvl w:val="2"/>
              <w:rPr>
                <w:rFonts w:eastAsia="Calibri" w:cstheme="minorHAnsi"/>
                <w:b/>
                <w:bCs/>
                <w:kern w:val="0"/>
                <w:sz w:val="20"/>
                <w:szCs w:val="20"/>
                <w:lang w:val="nl-BE" w:eastAsia="en-IE"/>
                <w14:ligatures w14:val="none"/>
              </w:rPr>
            </w:pPr>
          </w:p>
          <w:p w14:paraId="102C7575" w14:textId="77777777" w:rsidR="00667DF2" w:rsidRPr="00102E87" w:rsidRDefault="00667DF2" w:rsidP="00351BEA">
            <w:pPr>
              <w:widowControl w:val="0"/>
              <w:spacing w:before="40" w:line="276" w:lineRule="auto"/>
              <w:ind w:right="379"/>
              <w:outlineLvl w:val="2"/>
              <w:rPr>
                <w:rFonts w:eastAsia="Calibri" w:cstheme="minorHAnsi"/>
                <w:b/>
                <w:bCs/>
                <w:kern w:val="0"/>
                <w:sz w:val="20"/>
                <w:szCs w:val="20"/>
                <w:lang w:val="nl-BE" w:eastAsia="en-IE"/>
                <w14:ligatures w14:val="none"/>
              </w:rPr>
            </w:pPr>
            <w:r w:rsidRPr="00102E87">
              <w:rPr>
                <w:rFonts w:eastAsia="Calibri" w:cstheme="minorHAnsi"/>
                <w:b/>
                <w:bCs/>
                <w:kern w:val="0"/>
                <w:sz w:val="20"/>
                <w:szCs w:val="20"/>
                <w:lang w:val="nl-BE" w:eastAsia="en-IE"/>
                <w14:ligatures w14:val="none"/>
              </w:rPr>
              <w:t>President’s Prize</w:t>
            </w:r>
          </w:p>
        </w:tc>
        <w:tc>
          <w:tcPr>
            <w:tcW w:w="4943" w:type="dxa"/>
          </w:tcPr>
          <w:p w14:paraId="14A2BF15" w14:textId="77777777" w:rsidR="00667DF2" w:rsidRPr="00102E87" w:rsidRDefault="00667DF2" w:rsidP="00351BEA">
            <w:pPr>
              <w:widowControl w:val="0"/>
              <w:spacing w:before="40" w:line="276" w:lineRule="auto"/>
              <w:ind w:left="34" w:right="379"/>
              <w:outlineLvl w:val="2"/>
              <w:rPr>
                <w:rFonts w:eastAsia="Calibri" w:cstheme="minorHAnsi"/>
                <w:b/>
                <w:bCs/>
                <w:kern w:val="0"/>
                <w:sz w:val="20"/>
                <w:szCs w:val="20"/>
                <w:lang w:eastAsia="en-IE"/>
                <w14:ligatures w14:val="none"/>
              </w:rPr>
            </w:pPr>
            <w:r w:rsidRPr="009269E6">
              <w:rPr>
                <w:rFonts w:eastAsia="Calibri" w:cstheme="minorHAnsi"/>
                <w:b/>
                <w:bCs/>
                <w:kern w:val="0"/>
                <w:sz w:val="20"/>
                <w:szCs w:val="20"/>
                <w:lang w:eastAsia="en-IE"/>
                <w14:ligatures w14:val="none"/>
              </w:rPr>
              <w:t xml:space="preserve">The memorial forest, hydrogen city buses </w:t>
            </w:r>
            <w:proofErr w:type="gramStart"/>
            <w:r w:rsidRPr="009269E6">
              <w:rPr>
                <w:rFonts w:eastAsia="Calibri" w:cstheme="minorHAnsi"/>
                <w:b/>
                <w:bCs/>
                <w:kern w:val="0"/>
                <w:sz w:val="20"/>
                <w:szCs w:val="20"/>
                <w:lang w:eastAsia="en-IE"/>
                <w14:ligatures w14:val="none"/>
              </w:rPr>
              <w:t>and  rain</w:t>
            </w:r>
            <w:proofErr w:type="gramEnd"/>
            <w:r w:rsidRPr="009269E6">
              <w:rPr>
                <w:rFonts w:eastAsia="Calibri" w:cstheme="minorHAnsi"/>
                <w:b/>
                <w:bCs/>
                <w:kern w:val="0"/>
                <w:sz w:val="20"/>
                <w:szCs w:val="20"/>
                <w:lang w:eastAsia="en-IE"/>
                <w14:ligatures w14:val="none"/>
              </w:rPr>
              <w:t xml:space="preserve"> gardens in Gerlice street.</w:t>
            </w:r>
          </w:p>
        </w:tc>
        <w:tc>
          <w:tcPr>
            <w:tcW w:w="2570" w:type="dxa"/>
          </w:tcPr>
          <w:p w14:paraId="4289373C" w14:textId="77777777" w:rsidR="00667DF2" w:rsidRPr="00102E87" w:rsidRDefault="00667DF2" w:rsidP="00351BEA">
            <w:pPr>
              <w:widowControl w:val="0"/>
              <w:spacing w:before="40" w:line="276" w:lineRule="auto"/>
              <w:ind w:left="-142" w:right="379"/>
              <w:jc w:val="center"/>
              <w:outlineLvl w:val="2"/>
              <w:rPr>
                <w:rFonts w:eastAsia="Calibri" w:cstheme="minorHAnsi"/>
                <w:b/>
                <w:bCs/>
                <w:kern w:val="0"/>
                <w:sz w:val="20"/>
                <w:szCs w:val="20"/>
                <w:lang w:val="nl-BE" w:eastAsia="en-IE"/>
                <w14:ligatures w14:val="none"/>
              </w:rPr>
            </w:pPr>
            <w:r w:rsidRPr="00102E87">
              <w:rPr>
                <w:rFonts w:eastAsia="Calibri" w:cstheme="minorHAnsi"/>
                <w:b/>
                <w:bCs/>
                <w:kern w:val="0"/>
                <w:sz w:val="20"/>
                <w:szCs w:val="20"/>
                <w:lang w:val="nl-BE" w:eastAsia="en-IE"/>
                <w14:ligatures w14:val="none"/>
              </w:rPr>
              <w:t>Kecskem</w:t>
            </w:r>
            <w:r>
              <w:rPr>
                <w:rFonts w:eastAsia="Calibri" w:cstheme="minorHAnsi"/>
                <w:b/>
                <w:bCs/>
                <w:kern w:val="0"/>
                <w:sz w:val="20"/>
                <w:szCs w:val="20"/>
                <w:lang w:val="nl-BE" w:eastAsia="en-IE"/>
                <w14:ligatures w14:val="none"/>
              </w:rPr>
              <w:t>é</w:t>
            </w:r>
            <w:r w:rsidRPr="00102E87">
              <w:rPr>
                <w:rFonts w:eastAsia="Calibri" w:cstheme="minorHAnsi"/>
                <w:b/>
                <w:bCs/>
                <w:kern w:val="0"/>
                <w:sz w:val="20"/>
                <w:szCs w:val="20"/>
                <w:lang w:val="nl-BE" w:eastAsia="en-IE"/>
                <w14:ligatures w14:val="none"/>
              </w:rPr>
              <w:t>t, Hungary</w:t>
            </w:r>
          </w:p>
        </w:tc>
      </w:tr>
      <w:tr w:rsidR="00667DF2" w:rsidRPr="007673B5" w14:paraId="386ACB1C" w14:textId="77777777" w:rsidTr="00351BEA">
        <w:trPr>
          <w:trHeight w:val="464"/>
        </w:trPr>
        <w:tc>
          <w:tcPr>
            <w:tcW w:w="3261" w:type="dxa"/>
          </w:tcPr>
          <w:p w14:paraId="4438CA2E" w14:textId="77777777" w:rsidR="00667DF2" w:rsidRDefault="00667DF2" w:rsidP="00351BEA">
            <w:pPr>
              <w:widowControl w:val="0"/>
              <w:spacing w:before="40" w:line="276" w:lineRule="auto"/>
              <w:ind w:right="379"/>
              <w:outlineLvl w:val="2"/>
              <w:rPr>
                <w:rFonts w:eastAsia="Calibri" w:cstheme="minorHAnsi"/>
                <w:b/>
                <w:bCs/>
                <w:kern w:val="0"/>
                <w:sz w:val="20"/>
                <w:szCs w:val="20"/>
                <w:lang w:val="nl-BE" w:eastAsia="en-IE"/>
                <w14:ligatures w14:val="none"/>
              </w:rPr>
            </w:pPr>
          </w:p>
          <w:p w14:paraId="51B122F2" w14:textId="77777777" w:rsidR="00667DF2" w:rsidRPr="00102E87" w:rsidRDefault="00667DF2" w:rsidP="00351BEA">
            <w:pPr>
              <w:widowControl w:val="0"/>
              <w:spacing w:before="40" w:line="276" w:lineRule="auto"/>
              <w:ind w:right="379"/>
              <w:outlineLvl w:val="2"/>
              <w:rPr>
                <w:rFonts w:eastAsia="Calibri" w:cstheme="minorHAnsi"/>
                <w:b/>
                <w:bCs/>
                <w:kern w:val="0"/>
                <w:sz w:val="20"/>
                <w:szCs w:val="20"/>
                <w:lang w:val="nl-BE" w:eastAsia="en-IE"/>
                <w14:ligatures w14:val="none"/>
              </w:rPr>
            </w:pPr>
            <w:r w:rsidRPr="00102E87">
              <w:rPr>
                <w:rFonts w:eastAsia="Calibri" w:cstheme="minorHAnsi"/>
                <w:b/>
                <w:bCs/>
                <w:kern w:val="0"/>
                <w:sz w:val="20"/>
                <w:szCs w:val="20"/>
                <w:lang w:val="nl-BE" w:eastAsia="en-IE"/>
                <w14:ligatures w14:val="none"/>
              </w:rPr>
              <w:t>Herbert Titz Memorial Prize</w:t>
            </w:r>
          </w:p>
        </w:tc>
        <w:tc>
          <w:tcPr>
            <w:tcW w:w="4943" w:type="dxa"/>
          </w:tcPr>
          <w:p w14:paraId="13968EC2" w14:textId="77777777" w:rsidR="00667DF2" w:rsidRDefault="00667DF2" w:rsidP="00351BEA">
            <w:pPr>
              <w:widowControl w:val="0"/>
              <w:spacing w:before="40" w:line="276" w:lineRule="auto"/>
              <w:ind w:left="-142" w:right="379"/>
              <w:jc w:val="center"/>
              <w:outlineLvl w:val="2"/>
              <w:rPr>
                <w:rFonts w:eastAsia="Calibri" w:cstheme="minorHAnsi"/>
                <w:b/>
                <w:bCs/>
                <w:kern w:val="0"/>
                <w:sz w:val="20"/>
                <w:szCs w:val="20"/>
                <w:lang w:val="fr-FR" w:eastAsia="en-IE"/>
                <w14:ligatures w14:val="none"/>
              </w:rPr>
            </w:pPr>
          </w:p>
          <w:p w14:paraId="11EF7116" w14:textId="77777777" w:rsidR="00667DF2" w:rsidRPr="00CC409D" w:rsidRDefault="00667DF2" w:rsidP="00351BEA">
            <w:pPr>
              <w:widowControl w:val="0"/>
              <w:spacing w:before="40" w:line="276" w:lineRule="auto"/>
              <w:ind w:left="34" w:right="379"/>
              <w:outlineLvl w:val="2"/>
              <w:rPr>
                <w:rFonts w:eastAsia="Calibri" w:cstheme="minorHAnsi"/>
                <w:b/>
                <w:bCs/>
                <w:kern w:val="0"/>
                <w:sz w:val="20"/>
                <w:szCs w:val="20"/>
                <w:lang w:val="fr-FR" w:eastAsia="en-IE"/>
                <w14:ligatures w14:val="none"/>
              </w:rPr>
            </w:pPr>
            <w:r w:rsidRPr="00CC409D">
              <w:rPr>
                <w:rFonts w:eastAsia="Calibri" w:cstheme="minorHAnsi"/>
                <w:b/>
                <w:bCs/>
                <w:kern w:val="0"/>
                <w:sz w:val="20"/>
                <w:szCs w:val="20"/>
                <w:lang w:val="fr-FR" w:eastAsia="en-IE"/>
                <w14:ligatures w14:val="none"/>
              </w:rPr>
              <w:t>Le Jardin de Curé.</w:t>
            </w:r>
          </w:p>
        </w:tc>
        <w:tc>
          <w:tcPr>
            <w:tcW w:w="2570" w:type="dxa"/>
          </w:tcPr>
          <w:p w14:paraId="29D20CD8" w14:textId="77777777" w:rsidR="00667DF2" w:rsidRDefault="00667DF2" w:rsidP="00351BEA">
            <w:pPr>
              <w:widowControl w:val="0"/>
              <w:spacing w:before="40" w:line="276" w:lineRule="auto"/>
              <w:ind w:left="-142" w:right="379"/>
              <w:jc w:val="center"/>
              <w:outlineLvl w:val="2"/>
              <w:rPr>
                <w:rFonts w:eastAsia="Calibri" w:cstheme="minorHAnsi"/>
                <w:b/>
                <w:bCs/>
                <w:kern w:val="0"/>
                <w:sz w:val="20"/>
                <w:szCs w:val="20"/>
                <w:lang w:val="fr-FR" w:eastAsia="en-IE"/>
                <w14:ligatures w14:val="none"/>
              </w:rPr>
            </w:pPr>
          </w:p>
          <w:p w14:paraId="7A43889E" w14:textId="77777777" w:rsidR="00667DF2" w:rsidRPr="00CC409D" w:rsidRDefault="00667DF2" w:rsidP="00351BEA">
            <w:pPr>
              <w:widowControl w:val="0"/>
              <w:spacing w:before="40" w:line="276" w:lineRule="auto"/>
              <w:ind w:left="-142" w:right="379"/>
              <w:jc w:val="center"/>
              <w:outlineLvl w:val="2"/>
              <w:rPr>
                <w:rFonts w:eastAsia="Calibri" w:cstheme="minorHAnsi"/>
                <w:b/>
                <w:bCs/>
                <w:kern w:val="0"/>
                <w:sz w:val="20"/>
                <w:szCs w:val="20"/>
                <w:lang w:val="fr-FR" w:eastAsia="en-IE"/>
                <w14:ligatures w14:val="none"/>
              </w:rPr>
            </w:pPr>
            <w:r>
              <w:rPr>
                <w:rFonts w:eastAsia="Calibri" w:cstheme="minorHAnsi"/>
                <w:b/>
                <w:bCs/>
                <w:kern w:val="0"/>
                <w:sz w:val="20"/>
                <w:szCs w:val="20"/>
                <w:lang w:val="fr-FR" w:eastAsia="en-IE"/>
                <w14:ligatures w14:val="none"/>
              </w:rPr>
              <w:t xml:space="preserve"> </w:t>
            </w:r>
            <w:r w:rsidRPr="00CC409D">
              <w:rPr>
                <w:rFonts w:eastAsia="Calibri" w:cstheme="minorHAnsi"/>
                <w:b/>
                <w:bCs/>
                <w:kern w:val="0"/>
                <w:sz w:val="20"/>
                <w:szCs w:val="20"/>
                <w:lang w:val="fr-FR" w:eastAsia="en-IE"/>
                <w14:ligatures w14:val="none"/>
              </w:rPr>
              <w:t>La Vraie Croix, France</w:t>
            </w:r>
          </w:p>
          <w:p w14:paraId="0BDD008D" w14:textId="77777777" w:rsidR="00667DF2" w:rsidRPr="00102E87" w:rsidRDefault="00667DF2" w:rsidP="00351BEA">
            <w:pPr>
              <w:widowControl w:val="0"/>
              <w:spacing w:before="40" w:line="276" w:lineRule="auto"/>
              <w:ind w:left="-142" w:right="379"/>
              <w:jc w:val="right"/>
              <w:outlineLvl w:val="2"/>
              <w:rPr>
                <w:rFonts w:eastAsia="Calibri" w:cstheme="minorHAnsi"/>
                <w:b/>
                <w:bCs/>
                <w:kern w:val="0"/>
                <w:sz w:val="20"/>
                <w:szCs w:val="20"/>
                <w:lang w:val="nl-BE" w:eastAsia="en-IE"/>
                <w14:ligatures w14:val="none"/>
              </w:rPr>
            </w:pPr>
          </w:p>
        </w:tc>
      </w:tr>
      <w:tr w:rsidR="00667DF2" w:rsidRPr="007673B5" w14:paraId="12972A7A" w14:textId="77777777" w:rsidTr="00351BEA">
        <w:tc>
          <w:tcPr>
            <w:tcW w:w="3261" w:type="dxa"/>
          </w:tcPr>
          <w:p w14:paraId="73FEB940" w14:textId="77777777" w:rsidR="00667DF2" w:rsidRPr="00102E87" w:rsidRDefault="00667DF2" w:rsidP="00351BEA">
            <w:pPr>
              <w:widowControl w:val="0"/>
              <w:spacing w:before="40" w:line="276" w:lineRule="auto"/>
              <w:ind w:right="379"/>
              <w:outlineLvl w:val="2"/>
              <w:rPr>
                <w:rFonts w:eastAsia="Calibri" w:cstheme="minorHAnsi"/>
                <w:b/>
                <w:bCs/>
                <w:kern w:val="0"/>
                <w:sz w:val="20"/>
                <w:szCs w:val="20"/>
                <w:lang w:eastAsia="en-IE"/>
                <w14:ligatures w14:val="none"/>
              </w:rPr>
            </w:pPr>
            <w:r w:rsidRPr="00102E87">
              <w:rPr>
                <w:rFonts w:eastAsia="Calibri" w:cstheme="minorHAnsi"/>
                <w:b/>
                <w:bCs/>
                <w:kern w:val="0"/>
                <w:sz w:val="20"/>
                <w:szCs w:val="20"/>
                <w:lang w:eastAsia="en-IE"/>
                <w14:ligatures w14:val="none"/>
              </w:rPr>
              <w:t>Leg 1 Green Space Award – with World Urban Parks</w:t>
            </w:r>
          </w:p>
        </w:tc>
        <w:tc>
          <w:tcPr>
            <w:tcW w:w="4943" w:type="dxa"/>
          </w:tcPr>
          <w:p w14:paraId="0E15C26A" w14:textId="77777777" w:rsidR="00667DF2" w:rsidRPr="00102E87" w:rsidRDefault="00667DF2" w:rsidP="00351BEA">
            <w:pPr>
              <w:widowControl w:val="0"/>
              <w:spacing w:before="40" w:line="276" w:lineRule="auto"/>
              <w:ind w:left="34" w:right="379"/>
              <w:outlineLvl w:val="2"/>
              <w:rPr>
                <w:rFonts w:eastAsia="Calibri" w:cstheme="minorHAnsi"/>
                <w:b/>
                <w:bCs/>
                <w:kern w:val="0"/>
                <w:sz w:val="20"/>
                <w:szCs w:val="20"/>
                <w:lang w:eastAsia="en-IE"/>
                <w14:ligatures w14:val="none"/>
              </w:rPr>
            </w:pPr>
            <w:r w:rsidRPr="00102E87">
              <w:rPr>
                <w:rFonts w:eastAsia="Calibri" w:cstheme="minorHAnsi"/>
                <w:b/>
                <w:bCs/>
                <w:kern w:val="0"/>
                <w:sz w:val="20"/>
                <w:szCs w:val="20"/>
                <w:lang w:eastAsia="en-IE"/>
                <w14:ligatures w14:val="none"/>
              </w:rPr>
              <w:t xml:space="preserve">The highest (average) score for the criterion </w:t>
            </w:r>
            <w:proofErr w:type="gramStart"/>
            <w:r w:rsidRPr="00102E87">
              <w:rPr>
                <w:rFonts w:eastAsia="Calibri" w:cstheme="minorHAnsi"/>
                <w:b/>
                <w:bCs/>
                <w:kern w:val="0"/>
                <w:sz w:val="20"/>
                <w:szCs w:val="20"/>
                <w:lang w:eastAsia="en-IE"/>
                <w14:ligatures w14:val="none"/>
              </w:rPr>
              <w:t>‘</w:t>
            </w:r>
            <w:r>
              <w:rPr>
                <w:rFonts w:eastAsia="Calibri" w:cstheme="minorHAnsi"/>
                <w:b/>
                <w:bCs/>
                <w:kern w:val="0"/>
                <w:sz w:val="20"/>
                <w:szCs w:val="20"/>
                <w:lang w:eastAsia="en-IE"/>
                <w14:ligatures w14:val="none"/>
              </w:rPr>
              <w:t xml:space="preserve">  </w:t>
            </w:r>
            <w:proofErr w:type="gramEnd"/>
            <w:r>
              <w:rPr>
                <w:rFonts w:eastAsia="Calibri" w:cstheme="minorHAnsi"/>
                <w:b/>
                <w:bCs/>
                <w:kern w:val="0"/>
                <w:sz w:val="20"/>
                <w:szCs w:val="20"/>
                <w:lang w:eastAsia="en-IE"/>
                <w14:ligatures w14:val="none"/>
              </w:rPr>
              <w:t xml:space="preserve">  </w:t>
            </w:r>
            <w:r w:rsidRPr="00102E87">
              <w:rPr>
                <w:rFonts w:eastAsia="Calibri" w:cstheme="minorHAnsi"/>
                <w:b/>
                <w:bCs/>
                <w:kern w:val="0"/>
                <w:sz w:val="20"/>
                <w:szCs w:val="20"/>
                <w:lang w:eastAsia="en-IE"/>
                <w14:ligatures w14:val="none"/>
              </w:rPr>
              <w:t xml:space="preserve">Green Spaces ‘in Leg 1 </w:t>
            </w:r>
          </w:p>
        </w:tc>
        <w:tc>
          <w:tcPr>
            <w:tcW w:w="2570" w:type="dxa"/>
          </w:tcPr>
          <w:p w14:paraId="73D02137" w14:textId="77777777" w:rsidR="00667DF2" w:rsidRPr="00102E87" w:rsidRDefault="00667DF2" w:rsidP="00351BEA">
            <w:pPr>
              <w:widowControl w:val="0"/>
              <w:spacing w:before="40" w:line="276" w:lineRule="auto"/>
              <w:ind w:left="-142" w:right="379"/>
              <w:outlineLvl w:val="2"/>
              <w:rPr>
                <w:rFonts w:eastAsia="Calibri" w:cstheme="minorHAnsi"/>
                <w:b/>
                <w:bCs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eastAsia="Calibri" w:cstheme="minorHAnsi"/>
                <w:b/>
                <w:bCs/>
                <w:kern w:val="0"/>
                <w:sz w:val="20"/>
                <w:szCs w:val="20"/>
                <w:lang w:eastAsia="en-IE"/>
                <w14:ligatures w14:val="none"/>
              </w:rPr>
              <w:t xml:space="preserve">  </w:t>
            </w:r>
            <w:r w:rsidRPr="00102E87">
              <w:rPr>
                <w:rFonts w:eastAsia="Calibri" w:cstheme="minorHAnsi"/>
                <w:b/>
                <w:bCs/>
                <w:kern w:val="0"/>
                <w:sz w:val="20"/>
                <w:szCs w:val="20"/>
                <w:lang w:eastAsia="en-IE"/>
                <w14:ligatures w14:val="none"/>
              </w:rPr>
              <w:t>Roanne, France</w:t>
            </w:r>
          </w:p>
        </w:tc>
      </w:tr>
      <w:tr w:rsidR="00667DF2" w:rsidRPr="007673B5" w14:paraId="45DFEDC8" w14:textId="77777777" w:rsidTr="00351BEA">
        <w:tc>
          <w:tcPr>
            <w:tcW w:w="3261" w:type="dxa"/>
          </w:tcPr>
          <w:p w14:paraId="4C454896" w14:textId="77777777" w:rsidR="00667DF2" w:rsidRPr="00102E87" w:rsidRDefault="00667DF2" w:rsidP="00351BEA">
            <w:pPr>
              <w:widowControl w:val="0"/>
              <w:spacing w:before="40" w:line="276" w:lineRule="auto"/>
              <w:ind w:right="379"/>
              <w:outlineLvl w:val="2"/>
              <w:rPr>
                <w:rFonts w:eastAsia="Calibri" w:cstheme="minorHAnsi"/>
                <w:b/>
                <w:bCs/>
                <w:kern w:val="0"/>
                <w:sz w:val="20"/>
                <w:szCs w:val="20"/>
                <w:lang w:eastAsia="en-IE"/>
                <w14:ligatures w14:val="none"/>
              </w:rPr>
            </w:pPr>
            <w:r w:rsidRPr="00102E87">
              <w:rPr>
                <w:rFonts w:eastAsia="Calibri" w:cstheme="minorHAnsi"/>
                <w:b/>
                <w:bCs/>
                <w:kern w:val="0"/>
                <w:sz w:val="20"/>
                <w:szCs w:val="20"/>
                <w:lang w:eastAsia="en-IE"/>
                <w14:ligatures w14:val="none"/>
              </w:rPr>
              <w:t>Leg 2 Green Space Award – with World Urban Parks</w:t>
            </w:r>
          </w:p>
        </w:tc>
        <w:tc>
          <w:tcPr>
            <w:tcW w:w="4943" w:type="dxa"/>
          </w:tcPr>
          <w:p w14:paraId="18FE7A29" w14:textId="77777777" w:rsidR="00667DF2" w:rsidRPr="00102E87" w:rsidRDefault="00667DF2" w:rsidP="00351BEA">
            <w:pPr>
              <w:widowControl w:val="0"/>
              <w:spacing w:before="40" w:line="276" w:lineRule="auto"/>
              <w:ind w:left="34" w:right="379"/>
              <w:outlineLvl w:val="2"/>
              <w:rPr>
                <w:rFonts w:eastAsia="Calibri" w:cstheme="minorHAnsi"/>
                <w:b/>
                <w:bCs/>
                <w:kern w:val="0"/>
                <w:sz w:val="20"/>
                <w:szCs w:val="20"/>
                <w:lang w:eastAsia="en-IE"/>
                <w14:ligatures w14:val="none"/>
              </w:rPr>
            </w:pPr>
            <w:r w:rsidRPr="00102E87">
              <w:rPr>
                <w:rFonts w:eastAsia="Calibri" w:cstheme="minorHAnsi"/>
                <w:b/>
                <w:bCs/>
                <w:kern w:val="0"/>
                <w:sz w:val="20"/>
                <w:szCs w:val="20"/>
                <w:lang w:eastAsia="en-IE"/>
                <w14:ligatures w14:val="none"/>
              </w:rPr>
              <w:t xml:space="preserve">The highest (average) score for the criterion ‘Green Spaces ‘in Leg 2 </w:t>
            </w:r>
          </w:p>
        </w:tc>
        <w:tc>
          <w:tcPr>
            <w:tcW w:w="2570" w:type="dxa"/>
          </w:tcPr>
          <w:p w14:paraId="75A13E4C" w14:textId="77777777" w:rsidR="00667DF2" w:rsidRPr="00102E87" w:rsidRDefault="00667DF2" w:rsidP="00351BEA">
            <w:pPr>
              <w:widowControl w:val="0"/>
              <w:spacing w:before="40" w:line="276" w:lineRule="auto"/>
              <w:ind w:left="-142" w:right="379"/>
              <w:outlineLvl w:val="2"/>
              <w:rPr>
                <w:rFonts w:eastAsia="Calibri" w:cstheme="minorHAnsi"/>
                <w:b/>
                <w:bCs/>
                <w:kern w:val="0"/>
                <w:sz w:val="20"/>
                <w:szCs w:val="20"/>
                <w:lang w:val="nl-BE" w:eastAsia="en-IE"/>
                <w14:ligatures w14:val="none"/>
              </w:rPr>
            </w:pPr>
            <w:r>
              <w:rPr>
                <w:rFonts w:eastAsia="Calibri" w:cstheme="minorHAnsi"/>
                <w:b/>
                <w:bCs/>
                <w:kern w:val="0"/>
                <w:sz w:val="20"/>
                <w:szCs w:val="20"/>
                <w:lang w:eastAsia="en-IE"/>
                <w14:ligatures w14:val="none"/>
              </w:rPr>
              <w:t xml:space="preserve">  </w:t>
            </w:r>
            <w:r w:rsidRPr="00102E87">
              <w:rPr>
                <w:rFonts w:eastAsia="Calibri" w:cstheme="minorHAnsi"/>
                <w:b/>
                <w:bCs/>
                <w:kern w:val="0"/>
                <w:sz w:val="20"/>
                <w:szCs w:val="20"/>
                <w:lang w:eastAsia="en-IE"/>
                <w14:ligatures w14:val="none"/>
              </w:rPr>
              <w:t>Kecskem</w:t>
            </w:r>
            <w:r>
              <w:rPr>
                <w:rFonts w:eastAsia="Calibri" w:cstheme="minorHAnsi"/>
                <w:b/>
                <w:bCs/>
                <w:kern w:val="0"/>
                <w:sz w:val="20"/>
                <w:szCs w:val="20"/>
                <w:lang w:eastAsia="en-IE"/>
                <w14:ligatures w14:val="none"/>
              </w:rPr>
              <w:t>é</w:t>
            </w:r>
            <w:r w:rsidRPr="00102E87">
              <w:rPr>
                <w:rFonts w:eastAsia="Calibri" w:cstheme="minorHAnsi"/>
                <w:b/>
                <w:bCs/>
                <w:kern w:val="0"/>
                <w:sz w:val="20"/>
                <w:szCs w:val="20"/>
                <w:lang w:eastAsia="en-IE"/>
                <w14:ligatures w14:val="none"/>
              </w:rPr>
              <w:t>t, Hungary</w:t>
            </w:r>
          </w:p>
        </w:tc>
      </w:tr>
      <w:tr w:rsidR="00667DF2" w:rsidRPr="007673B5" w14:paraId="35E8049C" w14:textId="77777777" w:rsidTr="00351BEA">
        <w:tc>
          <w:tcPr>
            <w:tcW w:w="3261" w:type="dxa"/>
          </w:tcPr>
          <w:p w14:paraId="3AB1FB61" w14:textId="77777777" w:rsidR="00667DF2" w:rsidRDefault="00667DF2" w:rsidP="00351BEA">
            <w:pPr>
              <w:widowControl w:val="0"/>
              <w:spacing w:before="40" w:line="276" w:lineRule="auto"/>
              <w:ind w:left="-142" w:right="379"/>
              <w:outlineLvl w:val="2"/>
              <w:rPr>
                <w:rFonts w:eastAsia="Calibri" w:cstheme="minorHAnsi"/>
                <w:b/>
                <w:bCs/>
                <w:kern w:val="0"/>
                <w:sz w:val="20"/>
                <w:szCs w:val="20"/>
                <w:lang w:eastAsia="en-IE"/>
                <w14:ligatures w14:val="none"/>
              </w:rPr>
            </w:pPr>
          </w:p>
          <w:p w14:paraId="59059D64" w14:textId="77777777" w:rsidR="00667DF2" w:rsidRDefault="00667DF2" w:rsidP="00351BEA">
            <w:pPr>
              <w:widowControl w:val="0"/>
              <w:spacing w:before="40" w:line="276" w:lineRule="auto"/>
              <w:ind w:left="35" w:right="379"/>
              <w:outlineLvl w:val="2"/>
              <w:rPr>
                <w:rFonts w:eastAsia="Calibri" w:cstheme="minorHAnsi"/>
                <w:b/>
                <w:bCs/>
                <w:kern w:val="0"/>
                <w:sz w:val="20"/>
                <w:szCs w:val="20"/>
                <w:lang w:eastAsia="en-IE"/>
                <w14:ligatures w14:val="none"/>
              </w:rPr>
            </w:pPr>
            <w:r w:rsidRPr="00102E87">
              <w:rPr>
                <w:rFonts w:eastAsia="Calibri" w:cstheme="minorHAnsi"/>
                <w:b/>
                <w:bCs/>
                <w:kern w:val="0"/>
                <w:sz w:val="20"/>
                <w:szCs w:val="20"/>
                <w:lang w:eastAsia="en-IE"/>
                <w14:ligatures w14:val="none"/>
              </w:rPr>
              <w:t>School’s Award</w:t>
            </w:r>
            <w:r>
              <w:rPr>
                <w:rFonts w:eastAsia="Calibri" w:cstheme="minorHAnsi"/>
                <w:b/>
                <w:bCs/>
                <w:kern w:val="0"/>
                <w:sz w:val="20"/>
                <w:szCs w:val="20"/>
                <w:lang w:eastAsia="en-IE"/>
                <w14:ligatures w14:val="none"/>
              </w:rPr>
              <w:t xml:space="preserve"> </w:t>
            </w:r>
            <w:r w:rsidRPr="00102E87">
              <w:rPr>
                <w:rFonts w:eastAsia="Calibri" w:cstheme="minorHAnsi"/>
                <w:b/>
                <w:bCs/>
                <w:kern w:val="0"/>
                <w:sz w:val="20"/>
                <w:szCs w:val="20"/>
                <w:lang w:eastAsia="en-IE"/>
                <w14:ligatures w14:val="none"/>
              </w:rPr>
              <w:t>2026</w:t>
            </w:r>
            <w:r>
              <w:rPr>
                <w:rFonts w:eastAsia="Calibri" w:cstheme="minorHAnsi"/>
                <w:b/>
                <w:bCs/>
                <w:kern w:val="0"/>
                <w:sz w:val="20"/>
                <w:szCs w:val="20"/>
                <w:lang w:eastAsia="en-IE"/>
                <w14:ligatures w14:val="none"/>
              </w:rPr>
              <w:t xml:space="preserve"> - Leg 1</w:t>
            </w:r>
          </w:p>
        </w:tc>
        <w:tc>
          <w:tcPr>
            <w:tcW w:w="4943" w:type="dxa"/>
          </w:tcPr>
          <w:p w14:paraId="4773E769" w14:textId="77777777" w:rsidR="00667DF2" w:rsidRPr="00AF60A0" w:rsidRDefault="00667DF2" w:rsidP="00351BEA">
            <w:pPr>
              <w:widowControl w:val="0"/>
              <w:spacing w:before="40" w:line="276" w:lineRule="auto"/>
              <w:ind w:left="34" w:right="379"/>
              <w:outlineLvl w:val="2"/>
              <w:rPr>
                <w:rFonts w:eastAsia="Calibri" w:cstheme="minorHAnsi"/>
                <w:b/>
                <w:bCs/>
                <w:kern w:val="0"/>
                <w:sz w:val="20"/>
                <w:szCs w:val="20"/>
                <w:lang w:eastAsia="en-IE"/>
                <w14:ligatures w14:val="none"/>
              </w:rPr>
            </w:pPr>
            <w:r w:rsidRPr="00AF60A0">
              <w:rPr>
                <w:rFonts w:eastAsia="Calibri" w:cstheme="minorHAnsi"/>
                <w:b/>
                <w:bCs/>
                <w:kern w:val="0"/>
                <w:sz w:val="20"/>
                <w:szCs w:val="20"/>
                <w:lang w:eastAsia="en-IE"/>
                <w14:ligatures w14:val="none"/>
              </w:rPr>
              <w:t xml:space="preserve">For the special environmental education programmes at </w:t>
            </w:r>
            <w:r>
              <w:rPr>
                <w:rFonts w:eastAsia="Calibri" w:cstheme="minorHAnsi"/>
                <w:b/>
                <w:bCs/>
                <w:kern w:val="0"/>
                <w:sz w:val="20"/>
                <w:szCs w:val="20"/>
                <w:lang w:eastAsia="en-IE"/>
                <w14:ligatures w14:val="none"/>
              </w:rPr>
              <w:t xml:space="preserve">the town’s </w:t>
            </w:r>
            <w:r w:rsidRPr="00614D2F">
              <w:rPr>
                <w:rFonts w:eastAsia="Calibri" w:cstheme="minorHAnsi"/>
                <w:b/>
                <w:bCs/>
                <w:kern w:val="0"/>
                <w:sz w:val="20"/>
                <w:szCs w:val="20"/>
                <w:lang w:eastAsia="en-IE"/>
                <w14:ligatures w14:val="none"/>
              </w:rPr>
              <w:t>nursery</w:t>
            </w:r>
            <w:r>
              <w:rPr>
                <w:rFonts w:eastAsia="Calibri" w:cstheme="minorHAnsi"/>
                <w:b/>
                <w:bCs/>
                <w:kern w:val="0"/>
                <w:sz w:val="20"/>
                <w:szCs w:val="20"/>
                <w:lang w:eastAsia="en-IE"/>
                <w14:ligatures w14:val="none"/>
              </w:rPr>
              <w:t xml:space="preserve">, primary and lower secondary </w:t>
            </w:r>
            <w:r w:rsidRPr="00614D2F">
              <w:rPr>
                <w:rFonts w:eastAsia="Calibri" w:cstheme="minorHAnsi"/>
                <w:b/>
                <w:bCs/>
                <w:kern w:val="0"/>
                <w:sz w:val="20"/>
                <w:szCs w:val="20"/>
                <w:lang w:eastAsia="en-IE"/>
                <w14:ligatures w14:val="none"/>
              </w:rPr>
              <w:t>school</w:t>
            </w:r>
            <w:r>
              <w:rPr>
                <w:rFonts w:eastAsia="Calibri" w:cstheme="minorHAnsi"/>
                <w:b/>
                <w:bCs/>
                <w:kern w:val="0"/>
                <w:sz w:val="20"/>
                <w:szCs w:val="20"/>
                <w:lang w:eastAsia="en-IE"/>
                <w14:ligatures w14:val="none"/>
              </w:rPr>
              <w:t>s.</w:t>
            </w:r>
          </w:p>
        </w:tc>
        <w:tc>
          <w:tcPr>
            <w:tcW w:w="2570" w:type="dxa"/>
          </w:tcPr>
          <w:p w14:paraId="44817811" w14:textId="77777777" w:rsidR="00667DF2" w:rsidRPr="00AF60A0" w:rsidRDefault="00667DF2" w:rsidP="00351BEA">
            <w:pPr>
              <w:widowControl w:val="0"/>
              <w:spacing w:before="40" w:line="276" w:lineRule="auto"/>
              <w:ind w:left="-142" w:right="379"/>
              <w:jc w:val="center"/>
              <w:outlineLvl w:val="2"/>
              <w:rPr>
                <w:rFonts w:eastAsia="Calibri" w:cstheme="minorHAnsi"/>
                <w:b/>
                <w:bCs/>
                <w:kern w:val="0"/>
                <w:sz w:val="20"/>
                <w:szCs w:val="20"/>
                <w:lang w:val="nl-BE" w:eastAsia="en-IE"/>
                <w14:ligatures w14:val="none"/>
              </w:rPr>
            </w:pPr>
            <w:r>
              <w:rPr>
                <w:rFonts w:eastAsia="Calibri" w:cstheme="minorHAnsi"/>
                <w:b/>
                <w:bCs/>
                <w:kern w:val="0"/>
                <w:sz w:val="20"/>
                <w:szCs w:val="20"/>
                <w:lang w:val="nl-BE" w:eastAsia="en-IE"/>
                <w14:ligatures w14:val="none"/>
              </w:rPr>
              <w:t>P</w:t>
            </w:r>
            <w:r w:rsidRPr="00AF60A0">
              <w:rPr>
                <w:rFonts w:eastAsia="Calibri" w:cstheme="minorHAnsi"/>
                <w:b/>
                <w:bCs/>
                <w:kern w:val="0"/>
                <w:sz w:val="20"/>
                <w:szCs w:val="20"/>
                <w:lang w:val="nl-BE" w:eastAsia="en-IE"/>
                <w14:ligatures w14:val="none"/>
              </w:rPr>
              <w:t>iobesi Torinesi, Italy</w:t>
            </w:r>
          </w:p>
        </w:tc>
      </w:tr>
      <w:tr w:rsidR="00667DF2" w:rsidRPr="007673B5" w14:paraId="63B8546F" w14:textId="77777777" w:rsidTr="00351BEA">
        <w:tc>
          <w:tcPr>
            <w:tcW w:w="3261" w:type="dxa"/>
          </w:tcPr>
          <w:p w14:paraId="2105A5BF" w14:textId="77777777" w:rsidR="00667DF2" w:rsidRPr="00102E87" w:rsidRDefault="00667DF2" w:rsidP="00351BEA">
            <w:pPr>
              <w:widowControl w:val="0"/>
              <w:spacing w:before="40" w:line="276" w:lineRule="auto"/>
              <w:ind w:right="379"/>
              <w:jc w:val="center"/>
              <w:outlineLvl w:val="2"/>
              <w:rPr>
                <w:rFonts w:eastAsia="Calibri" w:cstheme="minorHAnsi"/>
                <w:b/>
                <w:bCs/>
                <w:kern w:val="0"/>
                <w:sz w:val="20"/>
                <w:szCs w:val="20"/>
                <w:lang w:eastAsia="en-IE"/>
                <w14:ligatures w14:val="none"/>
              </w:rPr>
            </w:pPr>
            <w:r w:rsidRPr="00102E87">
              <w:rPr>
                <w:rFonts w:eastAsia="Calibri" w:cstheme="minorHAnsi"/>
                <w:b/>
                <w:bCs/>
                <w:kern w:val="0"/>
                <w:sz w:val="20"/>
                <w:szCs w:val="20"/>
                <w:lang w:eastAsia="en-IE"/>
                <w14:ligatures w14:val="none"/>
              </w:rPr>
              <w:t>School’s Award</w:t>
            </w:r>
            <w:r>
              <w:rPr>
                <w:rFonts w:eastAsia="Calibri" w:cstheme="minorHAnsi"/>
                <w:b/>
                <w:bCs/>
                <w:kern w:val="0"/>
                <w:sz w:val="20"/>
                <w:szCs w:val="20"/>
                <w:lang w:eastAsia="en-IE"/>
                <w14:ligatures w14:val="none"/>
              </w:rPr>
              <w:t xml:space="preserve"> </w:t>
            </w:r>
            <w:r w:rsidRPr="00102E87">
              <w:rPr>
                <w:rFonts w:eastAsia="Calibri" w:cstheme="minorHAnsi"/>
                <w:b/>
                <w:bCs/>
                <w:kern w:val="0"/>
                <w:sz w:val="20"/>
                <w:szCs w:val="20"/>
                <w:lang w:eastAsia="en-IE"/>
                <w14:ligatures w14:val="none"/>
              </w:rPr>
              <w:t xml:space="preserve">2026 </w:t>
            </w:r>
            <w:r>
              <w:rPr>
                <w:rFonts w:eastAsia="Calibri" w:cstheme="minorHAnsi"/>
                <w:b/>
                <w:bCs/>
                <w:kern w:val="0"/>
                <w:sz w:val="20"/>
                <w:szCs w:val="20"/>
                <w:lang w:eastAsia="en-IE"/>
                <w14:ligatures w14:val="none"/>
              </w:rPr>
              <w:t>- Leg 2</w:t>
            </w:r>
          </w:p>
        </w:tc>
        <w:tc>
          <w:tcPr>
            <w:tcW w:w="4943" w:type="dxa"/>
          </w:tcPr>
          <w:p w14:paraId="70B45864" w14:textId="77777777" w:rsidR="00667DF2" w:rsidRPr="00AF60A0" w:rsidRDefault="00667DF2" w:rsidP="00351BEA">
            <w:pPr>
              <w:widowControl w:val="0"/>
              <w:spacing w:before="40" w:line="276" w:lineRule="auto"/>
              <w:ind w:left="34" w:right="379"/>
              <w:outlineLvl w:val="2"/>
              <w:rPr>
                <w:rFonts w:eastAsia="Calibri" w:cstheme="minorHAnsi"/>
                <w:b/>
                <w:bCs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eastAsia="Calibri" w:cstheme="minorHAnsi"/>
                <w:b/>
                <w:bCs/>
                <w:kern w:val="0"/>
                <w:sz w:val="20"/>
                <w:szCs w:val="20"/>
                <w:lang w:eastAsia="en-IE"/>
                <w14:ligatures w14:val="none"/>
              </w:rPr>
              <w:t>For the school activities and projects in the Community Park.</w:t>
            </w:r>
          </w:p>
        </w:tc>
        <w:tc>
          <w:tcPr>
            <w:tcW w:w="2570" w:type="dxa"/>
          </w:tcPr>
          <w:p w14:paraId="51AFE385" w14:textId="77777777" w:rsidR="00667DF2" w:rsidRPr="00AF60A0" w:rsidRDefault="00667DF2" w:rsidP="00351BEA">
            <w:pPr>
              <w:widowControl w:val="0"/>
              <w:spacing w:before="40" w:line="276" w:lineRule="auto"/>
              <w:ind w:left="-142" w:right="379"/>
              <w:jc w:val="center"/>
              <w:outlineLvl w:val="2"/>
              <w:rPr>
                <w:rFonts w:eastAsia="Calibri" w:cstheme="minorHAnsi"/>
                <w:b/>
                <w:bCs/>
                <w:kern w:val="0"/>
                <w:sz w:val="20"/>
                <w:szCs w:val="20"/>
                <w:lang w:val="nl-BE" w:eastAsia="en-IE"/>
                <w14:ligatures w14:val="none"/>
              </w:rPr>
            </w:pPr>
            <w:r>
              <w:rPr>
                <w:rFonts w:eastAsia="Calibri" w:cstheme="minorHAnsi"/>
                <w:b/>
                <w:bCs/>
                <w:kern w:val="0"/>
                <w:sz w:val="20"/>
                <w:szCs w:val="20"/>
                <w:lang w:val="nl-BE" w:eastAsia="en-IE"/>
                <w14:ligatures w14:val="none"/>
              </w:rPr>
              <w:t>Blackrock, Co Louth</w:t>
            </w:r>
          </w:p>
        </w:tc>
      </w:tr>
    </w:tbl>
    <w:tbl>
      <w:tblPr>
        <w:tblStyle w:val="TableGrid2"/>
        <w:tblW w:w="10774" w:type="dxa"/>
        <w:tblInd w:w="-714" w:type="dxa"/>
        <w:tblLook w:val="04A0" w:firstRow="1" w:lastRow="0" w:firstColumn="1" w:lastColumn="0" w:noHBand="0" w:noVBand="1"/>
      </w:tblPr>
      <w:tblGrid>
        <w:gridCol w:w="2694"/>
        <w:gridCol w:w="8080"/>
      </w:tblGrid>
      <w:tr w:rsidR="00667DF2" w:rsidRPr="007673B5" w14:paraId="24EE89DA" w14:textId="77777777" w:rsidTr="00351BEA">
        <w:tc>
          <w:tcPr>
            <w:tcW w:w="10774" w:type="dxa"/>
            <w:gridSpan w:val="2"/>
          </w:tcPr>
          <w:p w14:paraId="63F20677" w14:textId="77777777" w:rsidR="00667DF2" w:rsidRDefault="00667DF2" w:rsidP="00351BEA">
            <w:pPr>
              <w:keepNext/>
              <w:keepLines/>
              <w:spacing w:before="40" w:line="276" w:lineRule="auto"/>
              <w:ind w:left="720" w:right="379"/>
              <w:jc w:val="center"/>
              <w:outlineLvl w:val="2"/>
              <w:rPr>
                <w:rFonts w:eastAsia="Calibri" w:cstheme="minorHAnsi"/>
                <w:b/>
                <w:bCs/>
                <w:kern w:val="0"/>
                <w:sz w:val="28"/>
                <w:szCs w:val="28"/>
                <w:lang w:val="en-US" w:eastAsia="en-IE"/>
                <w14:ligatures w14:val="none"/>
              </w:rPr>
            </w:pPr>
            <w:r w:rsidRPr="007673B5">
              <w:rPr>
                <w:rFonts w:eastAsia="Calibri" w:cstheme="minorHAnsi"/>
                <w:b/>
                <w:bCs/>
                <w:kern w:val="0"/>
                <w:sz w:val="28"/>
                <w:szCs w:val="28"/>
                <w:lang w:val="en-US" w:eastAsia="en-IE"/>
                <w14:ligatures w14:val="none"/>
              </w:rPr>
              <w:lastRenderedPageBreak/>
              <w:t xml:space="preserve">Special Characteristics </w:t>
            </w:r>
            <w:r>
              <w:rPr>
                <w:rFonts w:eastAsia="Calibri" w:cstheme="minorHAnsi"/>
                <w:b/>
                <w:bCs/>
                <w:kern w:val="0"/>
                <w:sz w:val="28"/>
                <w:szCs w:val="28"/>
                <w:lang w:val="en-US" w:eastAsia="en-IE"/>
                <w14:ligatures w14:val="none"/>
              </w:rPr>
              <w:t>(o</w:t>
            </w:r>
            <w:r w:rsidRPr="007673B5">
              <w:rPr>
                <w:rFonts w:eastAsia="Calibri" w:cstheme="minorHAnsi"/>
                <w:b/>
                <w:bCs/>
                <w:kern w:val="0"/>
                <w:sz w:val="28"/>
                <w:szCs w:val="28"/>
                <w:lang w:val="en-US" w:eastAsia="en-IE"/>
                <w14:ligatures w14:val="none"/>
              </w:rPr>
              <w:t>utstanding activities or features)</w:t>
            </w:r>
          </w:p>
          <w:p w14:paraId="56EEDF04" w14:textId="77777777" w:rsidR="00667DF2" w:rsidRPr="007673B5" w:rsidRDefault="00667DF2" w:rsidP="00351BEA">
            <w:pPr>
              <w:keepNext/>
              <w:keepLines/>
              <w:spacing w:before="40" w:line="276" w:lineRule="auto"/>
              <w:ind w:left="720" w:right="379"/>
              <w:jc w:val="center"/>
              <w:outlineLvl w:val="2"/>
              <w:rPr>
                <w:rFonts w:eastAsia="Calibri" w:cstheme="minorHAnsi"/>
                <w:b/>
                <w:bCs/>
                <w:kern w:val="0"/>
                <w:sz w:val="16"/>
                <w:szCs w:val="16"/>
                <w:lang w:val="en-US" w:eastAsia="en-IE"/>
                <w14:ligatures w14:val="none"/>
              </w:rPr>
            </w:pPr>
          </w:p>
        </w:tc>
      </w:tr>
      <w:tr w:rsidR="00667DF2" w:rsidRPr="007673B5" w14:paraId="3BDEE823" w14:textId="77777777" w:rsidTr="00351BEA">
        <w:tc>
          <w:tcPr>
            <w:tcW w:w="2694" w:type="dxa"/>
          </w:tcPr>
          <w:p w14:paraId="6E2B2B29" w14:textId="77777777" w:rsidR="00667DF2" w:rsidRPr="007673B5" w:rsidRDefault="00667DF2" w:rsidP="00351BEA">
            <w:pPr>
              <w:keepNext/>
              <w:keepLines/>
              <w:spacing w:before="40" w:line="276" w:lineRule="auto"/>
              <w:ind w:left="176" w:right="379"/>
              <w:outlineLvl w:val="2"/>
              <w:rPr>
                <w:rFonts w:eastAsia="Calibri" w:cstheme="minorHAnsi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Cejle, Czechia</w:t>
            </w:r>
          </w:p>
        </w:tc>
        <w:tc>
          <w:tcPr>
            <w:tcW w:w="8080" w:type="dxa"/>
          </w:tcPr>
          <w:p w14:paraId="0923C23A" w14:textId="77777777" w:rsidR="00667DF2" w:rsidRPr="007673B5" w:rsidRDefault="00667DF2" w:rsidP="00351BEA">
            <w:pPr>
              <w:keepNext/>
              <w:keepLines/>
              <w:spacing w:before="40" w:line="276" w:lineRule="auto"/>
              <w:ind w:left="32" w:right="379"/>
              <w:outlineLvl w:val="2"/>
              <w:rPr>
                <w:rFonts w:eastAsia="Calibri" w:cstheme="minorHAnsi"/>
                <w:b/>
                <w:kern w:val="0"/>
                <w:sz w:val="24"/>
                <w:szCs w:val="24"/>
                <w:lang w:val="en-US" w:eastAsia="en-IE"/>
                <w14:ligatures w14:val="none"/>
              </w:rPr>
            </w:pPr>
            <w:r w:rsidRPr="007673B5">
              <w:rPr>
                <w:rFonts w:eastAsia="Calibri" w:cstheme="minorHAnsi"/>
                <w:b/>
                <w:kern w:val="0"/>
                <w:sz w:val="24"/>
                <w:szCs w:val="24"/>
                <w:lang w:val="en-US" w:eastAsia="en-IE"/>
                <w14:ligatures w14:val="none"/>
              </w:rPr>
              <w:t xml:space="preserve">For the </w:t>
            </w:r>
            <w:r>
              <w:rPr>
                <w:rFonts w:eastAsia="Calibri" w:cstheme="minorHAnsi"/>
                <w:b/>
                <w:kern w:val="0"/>
                <w:sz w:val="24"/>
                <w:szCs w:val="24"/>
                <w:lang w:val="en-US" w:eastAsia="en-IE"/>
                <w14:ligatures w14:val="none"/>
              </w:rPr>
              <w:t>new park at Louh and the involvement of the entire community in the ongoing development and maintenance of village facilities.</w:t>
            </w:r>
          </w:p>
        </w:tc>
      </w:tr>
      <w:tr w:rsidR="00667DF2" w:rsidRPr="007673B5" w14:paraId="42F10E5D" w14:textId="77777777" w:rsidTr="00351BEA">
        <w:tc>
          <w:tcPr>
            <w:tcW w:w="2694" w:type="dxa"/>
            <w:vAlign w:val="center"/>
          </w:tcPr>
          <w:p w14:paraId="717C61FA" w14:textId="77777777" w:rsidR="00667DF2" w:rsidRPr="007673B5" w:rsidRDefault="00667DF2" w:rsidP="00351BEA">
            <w:pPr>
              <w:keepNext/>
              <w:keepLines/>
              <w:spacing w:before="40" w:line="276" w:lineRule="auto"/>
              <w:ind w:left="176" w:right="379"/>
              <w:outlineLvl w:val="2"/>
              <w:rPr>
                <w:rFonts w:eastAsia="Calibri" w:cstheme="minorHAnsi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</w:pPr>
            <w:r>
              <w:rPr>
                <w:rFonts w:eastAsia="Calibri" w:cstheme="minorHAnsi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  <w:t>Eteyek</w:t>
            </w:r>
            <w:r w:rsidRPr="007673B5">
              <w:rPr>
                <w:rFonts w:eastAsia="Calibri" w:cstheme="minorHAnsi"/>
                <w:b/>
                <w:bCs/>
                <w:kern w:val="0"/>
                <w:sz w:val="24"/>
                <w:szCs w:val="24"/>
                <w:lang w:val="en-GB" w:eastAsia="en-IE"/>
                <w14:ligatures w14:val="none"/>
              </w:rPr>
              <w:t>, Hungary</w:t>
            </w:r>
          </w:p>
        </w:tc>
        <w:tc>
          <w:tcPr>
            <w:tcW w:w="8080" w:type="dxa"/>
          </w:tcPr>
          <w:p w14:paraId="4BC796CD" w14:textId="77777777" w:rsidR="00667DF2" w:rsidRPr="007673B5" w:rsidRDefault="00667DF2" w:rsidP="00351BEA">
            <w:pPr>
              <w:keepNext/>
              <w:keepLines/>
              <w:spacing w:before="40" w:line="276" w:lineRule="auto"/>
              <w:ind w:left="32" w:right="379"/>
              <w:outlineLvl w:val="2"/>
              <w:rPr>
                <w:rFonts w:eastAsia="Calibri" w:cstheme="minorHAnsi"/>
                <w:b/>
                <w:kern w:val="0"/>
                <w:sz w:val="24"/>
                <w:szCs w:val="24"/>
                <w:lang w:val="en-US" w:eastAsia="en-IE"/>
                <w14:ligatures w14:val="none"/>
              </w:rPr>
            </w:pPr>
            <w:r>
              <w:rPr>
                <w:rFonts w:eastAsia="Calibri" w:cstheme="minorHAnsi"/>
                <w:b/>
                <w:kern w:val="0"/>
                <w:sz w:val="24"/>
                <w:szCs w:val="24"/>
                <w:lang w:val="en-US" w:eastAsia="en-IE"/>
                <w14:ligatures w14:val="none"/>
              </w:rPr>
              <w:t xml:space="preserve"> </w:t>
            </w:r>
            <w:r w:rsidRPr="00DB0005">
              <w:rPr>
                <w:rFonts w:eastAsia="Calibri" w:cstheme="minorHAnsi"/>
                <w:b/>
                <w:kern w:val="0"/>
                <w:sz w:val="24"/>
                <w:szCs w:val="24"/>
                <w:lang w:val="en-US" w:eastAsia="en-IE"/>
                <w14:ligatures w14:val="none"/>
              </w:rPr>
              <w:t>For the exemplary preservation of historic buildings, the sensitive integration of new development that respects the traditional character of the wine-growing landscape, and a commitment to sustainable tourism.</w:t>
            </w:r>
          </w:p>
        </w:tc>
      </w:tr>
      <w:tr w:rsidR="00667DF2" w:rsidRPr="007673B5" w14:paraId="55D0E7E4" w14:textId="77777777" w:rsidTr="00351BEA">
        <w:tc>
          <w:tcPr>
            <w:tcW w:w="2694" w:type="dxa"/>
          </w:tcPr>
          <w:p w14:paraId="34C0E219" w14:textId="77777777" w:rsidR="00667DF2" w:rsidRPr="007673B5" w:rsidRDefault="00667DF2" w:rsidP="00351BEA">
            <w:pPr>
              <w:keepNext/>
              <w:keepLines/>
              <w:tabs>
                <w:tab w:val="left" w:pos="885"/>
              </w:tabs>
              <w:spacing w:before="40" w:line="276" w:lineRule="auto"/>
              <w:ind w:left="176" w:right="379"/>
              <w:outlineLvl w:val="2"/>
              <w:rPr>
                <w:rFonts w:eastAsia="Calibri" w:cstheme="minorHAnsi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</w:pPr>
            <w:r>
              <w:rPr>
                <w:rFonts w:eastAsia="Calibri" w:cstheme="minorHAnsi"/>
                <w:b/>
                <w:bCs/>
                <w:kern w:val="0"/>
                <w:sz w:val="24"/>
                <w:szCs w:val="24"/>
                <w:lang w:val="en-GB" w:eastAsia="en-IE"/>
                <w14:ligatures w14:val="none"/>
              </w:rPr>
              <w:t>Kecskemet</w:t>
            </w:r>
            <w:r w:rsidRPr="007673B5">
              <w:rPr>
                <w:rFonts w:eastAsia="Calibri" w:cstheme="minorHAnsi"/>
                <w:b/>
                <w:bCs/>
                <w:kern w:val="0"/>
                <w:sz w:val="24"/>
                <w:szCs w:val="24"/>
                <w:lang w:val="en-GB" w:eastAsia="en-IE"/>
                <w14:ligatures w14:val="none"/>
              </w:rPr>
              <w:t>, Hungary</w:t>
            </w:r>
          </w:p>
        </w:tc>
        <w:tc>
          <w:tcPr>
            <w:tcW w:w="8080" w:type="dxa"/>
          </w:tcPr>
          <w:p w14:paraId="66AEAA87" w14:textId="77777777" w:rsidR="00667DF2" w:rsidRPr="007673B5" w:rsidRDefault="00667DF2" w:rsidP="00351BEA">
            <w:pPr>
              <w:keepNext/>
              <w:keepLines/>
              <w:spacing w:before="40" w:line="276" w:lineRule="auto"/>
              <w:ind w:left="32" w:right="379"/>
              <w:outlineLvl w:val="2"/>
              <w:rPr>
                <w:rFonts w:eastAsia="Calibri" w:cstheme="minorHAnsi"/>
                <w:b/>
                <w:kern w:val="0"/>
                <w:sz w:val="24"/>
                <w:szCs w:val="24"/>
                <w:lang w:val="en-US" w:eastAsia="en-IE"/>
                <w14:ligatures w14:val="none"/>
              </w:rPr>
            </w:pPr>
            <w:r>
              <w:rPr>
                <w:rFonts w:eastAsia="Calibri" w:cstheme="minorHAnsi"/>
                <w:b/>
                <w:kern w:val="0"/>
                <w:sz w:val="24"/>
                <w:szCs w:val="24"/>
                <w:lang w:eastAsia="en-IE"/>
                <w14:ligatures w14:val="none"/>
              </w:rPr>
              <w:t xml:space="preserve"> </w:t>
            </w:r>
            <w:r w:rsidRPr="007673B5">
              <w:rPr>
                <w:rFonts w:eastAsia="Calibri" w:cstheme="minorHAnsi"/>
                <w:b/>
                <w:kern w:val="0"/>
                <w:sz w:val="24"/>
                <w:szCs w:val="24"/>
                <w:lang w:eastAsia="en-IE"/>
                <w14:ligatures w14:val="none"/>
              </w:rPr>
              <w:t xml:space="preserve">For the </w:t>
            </w:r>
            <w:r w:rsidRPr="00DB0005">
              <w:rPr>
                <w:rFonts w:eastAsia="Calibri" w:cstheme="minorHAnsi"/>
                <w:b/>
                <w:kern w:val="0"/>
                <w:sz w:val="24"/>
                <w:szCs w:val="24"/>
                <w:lang w:eastAsia="en-IE"/>
                <w14:ligatures w14:val="none"/>
              </w:rPr>
              <w:t xml:space="preserve">exemplary commitment to creating and enhancing green </w:t>
            </w:r>
            <w:r>
              <w:rPr>
                <w:rFonts w:eastAsia="Calibri" w:cstheme="minorHAnsi"/>
                <w:b/>
                <w:kern w:val="0"/>
                <w:sz w:val="24"/>
                <w:szCs w:val="24"/>
                <w:lang w:eastAsia="en-IE"/>
                <w14:ligatures w14:val="none"/>
              </w:rPr>
              <w:t xml:space="preserve">  </w:t>
            </w:r>
            <w:r w:rsidRPr="00DB0005">
              <w:rPr>
                <w:rFonts w:eastAsia="Calibri" w:cstheme="minorHAnsi"/>
                <w:b/>
                <w:kern w:val="0"/>
                <w:sz w:val="24"/>
                <w:szCs w:val="24"/>
                <w:lang w:eastAsia="en-IE"/>
                <w14:ligatures w14:val="none"/>
              </w:rPr>
              <w:t>public spaces, embracing contemporary approaches to biodiversity, flowering trees, and sustainable urban landscaping</w:t>
            </w:r>
            <w:r>
              <w:rPr>
                <w:rFonts w:eastAsia="Calibri" w:cstheme="minorHAnsi"/>
                <w:b/>
                <w:kern w:val="0"/>
                <w:sz w:val="24"/>
                <w:szCs w:val="24"/>
                <w:lang w:eastAsia="en-IE"/>
                <w14:ligatures w14:val="none"/>
              </w:rPr>
              <w:t>.</w:t>
            </w:r>
          </w:p>
        </w:tc>
      </w:tr>
      <w:tr w:rsidR="00667DF2" w:rsidRPr="007673B5" w14:paraId="4C131C0B" w14:textId="77777777" w:rsidTr="00351BEA">
        <w:tc>
          <w:tcPr>
            <w:tcW w:w="2694" w:type="dxa"/>
          </w:tcPr>
          <w:p w14:paraId="4A5CF06B" w14:textId="77777777" w:rsidR="00667DF2" w:rsidRDefault="00667DF2" w:rsidP="00351BEA">
            <w:pPr>
              <w:keepNext/>
              <w:keepLines/>
              <w:spacing w:before="40" w:line="276" w:lineRule="auto"/>
              <w:ind w:left="176" w:right="379"/>
              <w:outlineLvl w:val="2"/>
              <w:rPr>
                <w:rFonts w:eastAsia="Calibri" w:cstheme="minorHAnsi"/>
                <w:b/>
                <w:bCs/>
                <w:kern w:val="0"/>
                <w:sz w:val="24"/>
                <w:szCs w:val="24"/>
                <w:lang w:val="en-GB" w:eastAsia="en-IE"/>
                <w14:ligatures w14:val="none"/>
              </w:rPr>
            </w:pPr>
            <w:r>
              <w:rPr>
                <w:rFonts w:eastAsia="Calibri" w:cstheme="minorHAnsi"/>
                <w:b/>
                <w:bCs/>
                <w:kern w:val="0"/>
                <w:sz w:val="24"/>
                <w:szCs w:val="24"/>
                <w:lang w:val="en-GB" w:eastAsia="en-IE"/>
                <w14:ligatures w14:val="none"/>
              </w:rPr>
              <w:t>La Vraie Croix, France</w:t>
            </w:r>
          </w:p>
        </w:tc>
        <w:tc>
          <w:tcPr>
            <w:tcW w:w="8080" w:type="dxa"/>
          </w:tcPr>
          <w:p w14:paraId="6A80037F" w14:textId="77777777" w:rsidR="00667DF2" w:rsidRDefault="00667DF2" w:rsidP="00351BEA">
            <w:pPr>
              <w:keepNext/>
              <w:keepLines/>
              <w:spacing w:before="40" w:line="276" w:lineRule="auto"/>
              <w:ind w:right="379"/>
              <w:outlineLvl w:val="2"/>
              <w:rPr>
                <w:rFonts w:eastAsia="Calibri" w:cstheme="minorHAnsi"/>
                <w:b/>
                <w:kern w:val="0"/>
                <w:sz w:val="24"/>
                <w:szCs w:val="24"/>
                <w:lang w:val="en-US" w:eastAsia="en-IE"/>
                <w14:ligatures w14:val="none"/>
              </w:rPr>
            </w:pPr>
            <w:r w:rsidRPr="00DB0005">
              <w:rPr>
                <w:rFonts w:eastAsia="Calibri" w:cstheme="minorHAnsi"/>
                <w:b/>
                <w:kern w:val="0"/>
                <w:sz w:val="24"/>
                <w:szCs w:val="24"/>
                <w:lang w:val="en-US" w:eastAsia="en-IE"/>
                <w14:ligatures w14:val="none"/>
              </w:rPr>
              <w:t xml:space="preserve">For creating an exceptionally attractive and resilient village environment through an integrated approach </w:t>
            </w:r>
            <w:r>
              <w:rPr>
                <w:rFonts w:eastAsia="Calibri" w:cstheme="minorHAnsi"/>
                <w:b/>
                <w:kern w:val="0"/>
                <w:sz w:val="24"/>
                <w:szCs w:val="24"/>
                <w:lang w:val="en-US" w:eastAsia="en-IE"/>
                <w14:ligatures w14:val="none"/>
              </w:rPr>
              <w:t xml:space="preserve">which </w:t>
            </w:r>
            <w:r w:rsidRPr="00DB0005">
              <w:rPr>
                <w:rFonts w:eastAsia="Calibri" w:cstheme="minorHAnsi"/>
                <w:b/>
                <w:kern w:val="0"/>
                <w:sz w:val="24"/>
                <w:szCs w:val="24"/>
                <w:lang w:val="en-US" w:eastAsia="en-IE"/>
                <w14:ligatures w14:val="none"/>
              </w:rPr>
              <w:t>enriches biodiversity and addresses the challenges of climate chang</w:t>
            </w:r>
            <w:r>
              <w:rPr>
                <w:rFonts w:eastAsia="Calibri" w:cstheme="minorHAnsi"/>
                <w:b/>
                <w:kern w:val="0"/>
                <w:sz w:val="24"/>
                <w:szCs w:val="24"/>
                <w:lang w:val="en-US" w:eastAsia="en-IE"/>
                <w14:ligatures w14:val="none"/>
              </w:rPr>
              <w:t>e.</w:t>
            </w:r>
          </w:p>
        </w:tc>
      </w:tr>
      <w:tr w:rsidR="00667DF2" w:rsidRPr="007673B5" w14:paraId="1AA00761" w14:textId="77777777" w:rsidTr="00351BEA">
        <w:tc>
          <w:tcPr>
            <w:tcW w:w="2694" w:type="dxa"/>
          </w:tcPr>
          <w:p w14:paraId="1427A3F8" w14:textId="77777777" w:rsidR="00667DF2" w:rsidRPr="007673B5" w:rsidRDefault="00667DF2" w:rsidP="00351BEA">
            <w:pPr>
              <w:keepNext/>
              <w:keepLines/>
              <w:spacing w:before="40" w:line="276" w:lineRule="auto"/>
              <w:ind w:left="176" w:right="379"/>
              <w:outlineLvl w:val="2"/>
              <w:rPr>
                <w:rFonts w:eastAsia="Calibri" w:cstheme="minorHAnsi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</w:pPr>
            <w:r>
              <w:rPr>
                <w:rFonts w:eastAsia="Calibri" w:cstheme="minorHAnsi"/>
                <w:b/>
                <w:bCs/>
                <w:kern w:val="0"/>
                <w:sz w:val="24"/>
                <w:szCs w:val="24"/>
                <w:lang w:val="en-GB" w:eastAsia="en-IE"/>
                <w14:ligatures w14:val="none"/>
              </w:rPr>
              <w:t>Roanne, France</w:t>
            </w:r>
          </w:p>
        </w:tc>
        <w:tc>
          <w:tcPr>
            <w:tcW w:w="8080" w:type="dxa"/>
          </w:tcPr>
          <w:p w14:paraId="4FCA2FFE" w14:textId="77777777" w:rsidR="00667DF2" w:rsidRPr="007673B5" w:rsidRDefault="00667DF2" w:rsidP="00351BEA">
            <w:pPr>
              <w:keepNext/>
              <w:keepLines/>
              <w:spacing w:before="40" w:line="276" w:lineRule="auto"/>
              <w:ind w:right="379"/>
              <w:outlineLvl w:val="2"/>
              <w:rPr>
                <w:rFonts w:eastAsia="Calibri" w:cstheme="minorHAnsi"/>
                <w:b/>
                <w:kern w:val="0"/>
                <w:sz w:val="12"/>
                <w:szCs w:val="12"/>
                <w:lang w:val="en-US" w:eastAsia="en-IE"/>
                <w14:ligatures w14:val="none"/>
              </w:rPr>
            </w:pPr>
            <w:r>
              <w:rPr>
                <w:rFonts w:eastAsia="Calibri" w:cstheme="minorHAnsi"/>
                <w:b/>
                <w:kern w:val="0"/>
                <w:sz w:val="24"/>
                <w:szCs w:val="24"/>
                <w:lang w:val="en-US" w:eastAsia="en-IE"/>
                <w14:ligatures w14:val="none"/>
              </w:rPr>
              <w:t>For the design and presentation of the city’s roundabouts and the planning and development of riverside park areas at Bords de Loire.</w:t>
            </w:r>
          </w:p>
        </w:tc>
      </w:tr>
      <w:tr w:rsidR="00667DF2" w:rsidRPr="007673B5" w14:paraId="17C9C0F3" w14:textId="77777777" w:rsidTr="00351BEA">
        <w:tc>
          <w:tcPr>
            <w:tcW w:w="2694" w:type="dxa"/>
          </w:tcPr>
          <w:p w14:paraId="0847E17E" w14:textId="77777777" w:rsidR="00667DF2" w:rsidRPr="007673B5" w:rsidRDefault="00667DF2" w:rsidP="00351BEA">
            <w:pPr>
              <w:keepNext/>
              <w:keepLines/>
              <w:spacing w:before="40" w:line="276" w:lineRule="auto"/>
              <w:ind w:left="176" w:right="379"/>
              <w:outlineLvl w:val="2"/>
              <w:rPr>
                <w:rFonts w:eastAsia="Calibri" w:cstheme="minorHAnsi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  <w:r>
              <w:rPr>
                <w:rFonts w:eastAsia="Calibri" w:cstheme="minorHAnsi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  <w:t>Erfurt</w:t>
            </w:r>
            <w:r w:rsidRPr="007673B5">
              <w:rPr>
                <w:rFonts w:eastAsia="Calibri" w:cstheme="minorHAnsi"/>
                <w:b/>
                <w:bCs/>
                <w:kern w:val="0"/>
                <w:sz w:val="24"/>
                <w:szCs w:val="24"/>
                <w:lang w:val="nl-BE" w:eastAsia="en-IE"/>
                <w14:ligatures w14:val="none"/>
              </w:rPr>
              <w:t>, Germany</w:t>
            </w:r>
          </w:p>
        </w:tc>
        <w:tc>
          <w:tcPr>
            <w:tcW w:w="8080" w:type="dxa"/>
          </w:tcPr>
          <w:p w14:paraId="48A25CAA" w14:textId="77777777" w:rsidR="00667DF2" w:rsidRPr="007673B5" w:rsidRDefault="00667DF2" w:rsidP="00351BEA">
            <w:pPr>
              <w:keepNext/>
              <w:keepLines/>
              <w:spacing w:before="40" w:line="276" w:lineRule="auto"/>
              <w:ind w:left="28" w:right="379"/>
              <w:outlineLvl w:val="2"/>
              <w:rPr>
                <w:rFonts w:eastAsia="Calibri" w:cstheme="minorHAnsi"/>
                <w:b/>
                <w:kern w:val="0"/>
                <w:sz w:val="24"/>
                <w:szCs w:val="24"/>
                <w:lang w:eastAsia="en-IE"/>
                <w14:ligatures w14:val="none"/>
              </w:rPr>
            </w:pPr>
            <w:r w:rsidRPr="007673B5">
              <w:rPr>
                <w:rFonts w:eastAsia="Calibri" w:cstheme="minorHAnsi"/>
                <w:b/>
                <w:kern w:val="0"/>
                <w:sz w:val="24"/>
                <w:szCs w:val="24"/>
                <w:lang w:eastAsia="en-IE"/>
                <w14:ligatures w14:val="none"/>
              </w:rPr>
              <w:t xml:space="preserve">For </w:t>
            </w:r>
            <w:r>
              <w:rPr>
                <w:rFonts w:eastAsia="Calibri" w:cstheme="minorHAnsi"/>
                <w:b/>
                <w:kern w:val="0"/>
                <w:sz w:val="24"/>
                <w:szCs w:val="24"/>
                <w:lang w:eastAsia="en-IE"/>
                <w14:ligatures w14:val="none"/>
              </w:rPr>
              <w:t>the wonderful perennial planting schemes in the city and the ongoing research on the suitability of different plant species for use in urban plantings.</w:t>
            </w:r>
          </w:p>
        </w:tc>
      </w:tr>
      <w:tr w:rsidR="00667DF2" w:rsidRPr="007673B5" w14:paraId="3D46253D" w14:textId="77777777" w:rsidTr="00351BEA">
        <w:tc>
          <w:tcPr>
            <w:tcW w:w="2694" w:type="dxa"/>
          </w:tcPr>
          <w:p w14:paraId="31FBDFED" w14:textId="77777777" w:rsidR="00667DF2" w:rsidRDefault="00667DF2" w:rsidP="00351BEA">
            <w:pPr>
              <w:keepNext/>
              <w:keepLines/>
              <w:spacing w:before="40" w:line="276" w:lineRule="auto"/>
              <w:ind w:left="176" w:right="379"/>
              <w:outlineLvl w:val="2"/>
              <w:rPr>
                <w:rFonts w:eastAsia="Calibri" w:cstheme="minorHAnsi"/>
                <w:b/>
                <w:bCs/>
                <w:kern w:val="0"/>
                <w:sz w:val="24"/>
                <w:szCs w:val="24"/>
                <w:lang w:val="en-GB" w:eastAsia="en-IE"/>
                <w14:ligatures w14:val="none"/>
              </w:rPr>
            </w:pPr>
            <w:r>
              <w:rPr>
                <w:rFonts w:eastAsia="Calibri" w:cstheme="minorHAnsi"/>
                <w:b/>
                <w:bCs/>
                <w:kern w:val="0"/>
                <w:sz w:val="24"/>
                <w:szCs w:val="24"/>
                <w:lang w:val="en-GB" w:eastAsia="en-IE"/>
                <w14:ligatures w14:val="none"/>
              </w:rPr>
              <w:t>Blackrock, Co. Louth, Ireland</w:t>
            </w:r>
          </w:p>
        </w:tc>
        <w:tc>
          <w:tcPr>
            <w:tcW w:w="8080" w:type="dxa"/>
          </w:tcPr>
          <w:p w14:paraId="26CA6309" w14:textId="77777777" w:rsidR="00667DF2" w:rsidRPr="007673B5" w:rsidRDefault="00667DF2" w:rsidP="00351BEA">
            <w:pPr>
              <w:rPr>
                <w:rFonts w:eastAsia="Calibri" w:cstheme="minorHAnsi"/>
                <w:b/>
                <w:kern w:val="0"/>
                <w:sz w:val="24"/>
                <w:szCs w:val="24"/>
                <w:lang w:val="en-US" w:eastAsia="en-IE"/>
                <w14:ligatures w14:val="none"/>
              </w:rPr>
            </w:pPr>
            <w:r w:rsidRPr="00DB0005">
              <w:rPr>
                <w:rFonts w:eastAsia="Calibri" w:cstheme="minorHAnsi"/>
                <w:b/>
                <w:kern w:val="0"/>
                <w:sz w:val="24"/>
                <w:szCs w:val="24"/>
                <w:lang w:val="en-US" w:eastAsia="en-IE"/>
                <w14:ligatures w14:val="none"/>
              </w:rPr>
              <w:t xml:space="preserve">For enhancing the site of the former swimming pool with </w:t>
            </w:r>
            <w:r>
              <w:rPr>
                <w:rFonts w:eastAsia="Calibri" w:cstheme="minorHAnsi"/>
                <w:b/>
                <w:kern w:val="0"/>
                <w:sz w:val="24"/>
                <w:szCs w:val="24"/>
                <w:lang w:val="en-US" w:eastAsia="en-IE"/>
                <w14:ligatures w14:val="none"/>
              </w:rPr>
              <w:t xml:space="preserve">artistic wall </w:t>
            </w:r>
            <w:r w:rsidRPr="00DB0005">
              <w:rPr>
                <w:rFonts w:eastAsia="Calibri" w:cstheme="minorHAnsi"/>
                <w:b/>
                <w:kern w:val="0"/>
                <w:sz w:val="24"/>
                <w:szCs w:val="24"/>
                <w:lang w:val="en-US" w:eastAsia="en-IE"/>
                <w14:ligatures w14:val="none"/>
              </w:rPr>
              <w:t>murals, and for the protection of biodiversity in wetlands, particularly Hamilton</w:t>
            </w:r>
            <w:r>
              <w:rPr>
                <w:rFonts w:eastAsia="Calibri" w:cstheme="minorHAnsi"/>
                <w:b/>
                <w:kern w:val="0"/>
                <w:sz w:val="24"/>
                <w:szCs w:val="24"/>
                <w:lang w:val="en-US" w:eastAsia="en-IE"/>
                <w14:ligatures w14:val="none"/>
              </w:rPr>
              <w:t>’s</w:t>
            </w:r>
            <w:r w:rsidRPr="00DB0005">
              <w:rPr>
                <w:rFonts w:eastAsia="Calibri" w:cstheme="minorHAnsi"/>
                <w:b/>
                <w:kern w:val="0"/>
                <w:sz w:val="24"/>
                <w:szCs w:val="24"/>
                <w:lang w:val="en-US" w:eastAsia="en-IE"/>
                <w14:ligatures w14:val="none"/>
              </w:rPr>
              <w:t xml:space="preserve"> Marsh.</w:t>
            </w:r>
          </w:p>
        </w:tc>
      </w:tr>
      <w:tr w:rsidR="00667DF2" w:rsidRPr="007673B5" w14:paraId="24374493" w14:textId="77777777" w:rsidTr="00351BEA">
        <w:tc>
          <w:tcPr>
            <w:tcW w:w="2694" w:type="dxa"/>
          </w:tcPr>
          <w:p w14:paraId="470F6E40" w14:textId="77777777" w:rsidR="00667DF2" w:rsidRPr="007673B5" w:rsidRDefault="00667DF2" w:rsidP="00351BEA">
            <w:pPr>
              <w:keepNext/>
              <w:keepLines/>
              <w:spacing w:before="40" w:line="276" w:lineRule="auto"/>
              <w:ind w:left="176" w:right="379"/>
              <w:outlineLvl w:val="2"/>
              <w:rPr>
                <w:rFonts w:eastAsia="Calibri" w:cstheme="minorHAnsi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</w:pPr>
            <w:r>
              <w:rPr>
                <w:rFonts w:eastAsia="Calibri" w:cstheme="minorHAnsi"/>
                <w:b/>
                <w:bCs/>
                <w:kern w:val="0"/>
                <w:sz w:val="24"/>
                <w:szCs w:val="24"/>
                <w:lang w:val="en-GB" w:eastAsia="en-IE"/>
                <w14:ligatures w14:val="none"/>
              </w:rPr>
              <w:t>Riverstown, Ireland</w:t>
            </w:r>
          </w:p>
        </w:tc>
        <w:tc>
          <w:tcPr>
            <w:tcW w:w="8080" w:type="dxa"/>
          </w:tcPr>
          <w:p w14:paraId="360565F7" w14:textId="77777777" w:rsidR="00667DF2" w:rsidRDefault="00667DF2" w:rsidP="00351BEA">
            <w:pPr>
              <w:keepNext/>
              <w:keepLines/>
              <w:spacing w:before="40" w:line="276" w:lineRule="auto"/>
              <w:ind w:left="32" w:right="379"/>
              <w:outlineLvl w:val="2"/>
              <w:rPr>
                <w:rFonts w:eastAsia="Calibri" w:cstheme="minorHAnsi"/>
                <w:b/>
                <w:kern w:val="0"/>
                <w:sz w:val="24"/>
                <w:szCs w:val="24"/>
                <w:lang w:val="en-US" w:eastAsia="en-IE"/>
                <w14:ligatures w14:val="none"/>
              </w:rPr>
            </w:pPr>
            <w:r w:rsidRPr="007673B5">
              <w:rPr>
                <w:rFonts w:eastAsia="Calibri" w:cstheme="minorHAnsi"/>
                <w:b/>
                <w:kern w:val="0"/>
                <w:sz w:val="24"/>
                <w:szCs w:val="24"/>
                <w:lang w:val="en-US" w:eastAsia="en-IE"/>
                <w14:ligatures w14:val="none"/>
              </w:rPr>
              <w:t xml:space="preserve">For the </w:t>
            </w:r>
            <w:r>
              <w:rPr>
                <w:rFonts w:eastAsia="Calibri" w:cstheme="minorHAnsi"/>
                <w:b/>
                <w:kern w:val="0"/>
                <w:sz w:val="24"/>
                <w:szCs w:val="24"/>
                <w:lang w:val="en-US" w:eastAsia="en-IE"/>
                <w14:ligatures w14:val="none"/>
              </w:rPr>
              <w:t>enhancement and protection of village biodiversity at the elevated Fort site and along the river landscapes.</w:t>
            </w:r>
          </w:p>
          <w:p w14:paraId="082590F9" w14:textId="77777777" w:rsidR="00667DF2" w:rsidRPr="007673B5" w:rsidRDefault="00667DF2" w:rsidP="00351BEA">
            <w:pPr>
              <w:keepNext/>
              <w:keepLines/>
              <w:spacing w:before="40" w:line="276" w:lineRule="auto"/>
              <w:ind w:left="-142" w:right="379"/>
              <w:jc w:val="center"/>
              <w:outlineLvl w:val="2"/>
              <w:rPr>
                <w:rFonts w:eastAsia="Calibri" w:cstheme="minorHAnsi"/>
                <w:b/>
                <w:kern w:val="0"/>
                <w:sz w:val="16"/>
                <w:szCs w:val="16"/>
                <w:lang w:val="en-US" w:eastAsia="en-IE"/>
                <w14:ligatures w14:val="none"/>
              </w:rPr>
            </w:pPr>
          </w:p>
        </w:tc>
      </w:tr>
      <w:tr w:rsidR="00667DF2" w:rsidRPr="007673B5" w14:paraId="02B55DB4" w14:textId="77777777" w:rsidTr="00351BEA">
        <w:tc>
          <w:tcPr>
            <w:tcW w:w="2694" w:type="dxa"/>
          </w:tcPr>
          <w:p w14:paraId="774E8401" w14:textId="77777777" w:rsidR="00667DF2" w:rsidRPr="007673B5" w:rsidRDefault="00667DF2" w:rsidP="00351BEA">
            <w:pPr>
              <w:keepNext/>
              <w:keepLines/>
              <w:spacing w:before="40" w:line="276" w:lineRule="auto"/>
              <w:ind w:left="176" w:right="379"/>
              <w:outlineLvl w:val="2"/>
              <w:rPr>
                <w:rFonts w:eastAsia="Calibri" w:cstheme="minorHAnsi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</w:pPr>
            <w:r>
              <w:rPr>
                <w:rFonts w:eastAsia="Calibri" w:cstheme="minorHAnsi"/>
                <w:b/>
                <w:bCs/>
                <w:kern w:val="0"/>
                <w:sz w:val="24"/>
                <w:szCs w:val="24"/>
                <w:lang w:val="en-GB" w:eastAsia="en-IE"/>
                <w14:ligatures w14:val="none"/>
              </w:rPr>
              <w:t>Piobesi Torinese,</w:t>
            </w:r>
            <w:r w:rsidRPr="00F10F3B">
              <w:rPr>
                <w:rFonts w:eastAsia="Calibri" w:cstheme="minorHAnsi"/>
                <w:b/>
                <w:bCs/>
                <w:kern w:val="0"/>
                <w:sz w:val="24"/>
                <w:szCs w:val="24"/>
                <w:lang w:val="en-GB" w:eastAsia="en-IE"/>
                <w14:ligatures w14:val="none"/>
              </w:rPr>
              <w:t xml:space="preserve"> Italy</w:t>
            </w:r>
          </w:p>
        </w:tc>
        <w:tc>
          <w:tcPr>
            <w:tcW w:w="8080" w:type="dxa"/>
          </w:tcPr>
          <w:p w14:paraId="1A2B1AF1" w14:textId="77777777" w:rsidR="00667DF2" w:rsidRPr="007673B5" w:rsidRDefault="00667DF2" w:rsidP="00351BEA">
            <w:pPr>
              <w:keepNext/>
              <w:keepLines/>
              <w:spacing w:before="40" w:line="276" w:lineRule="auto"/>
              <w:ind w:left="28" w:right="379"/>
              <w:outlineLvl w:val="2"/>
              <w:rPr>
                <w:rFonts w:eastAsia="Calibri" w:cstheme="minorHAnsi"/>
                <w:b/>
                <w:kern w:val="0"/>
                <w:sz w:val="24"/>
                <w:szCs w:val="24"/>
                <w:lang w:eastAsia="en-IE"/>
                <w14:ligatures w14:val="none"/>
              </w:rPr>
            </w:pPr>
            <w:r w:rsidRPr="007673B5">
              <w:rPr>
                <w:rFonts w:eastAsia="Calibri" w:cstheme="minorHAnsi"/>
                <w:b/>
                <w:kern w:val="0"/>
                <w:sz w:val="24"/>
                <w:szCs w:val="24"/>
                <w:lang w:eastAsia="en-IE"/>
                <w14:ligatures w14:val="none"/>
              </w:rPr>
              <w:t xml:space="preserve">For the </w:t>
            </w:r>
            <w:r>
              <w:rPr>
                <w:rFonts w:eastAsia="Calibri" w:cstheme="minorHAnsi"/>
                <w:b/>
                <w:kern w:val="0"/>
                <w:sz w:val="24"/>
                <w:szCs w:val="24"/>
                <w:lang w:eastAsia="en-IE"/>
                <w14:ligatures w14:val="none"/>
              </w:rPr>
              <w:t>‘Roots of Piobesi’ tree planting project and the involvement of the local associations in the ongoing community development and maintenance of the town.</w:t>
            </w:r>
          </w:p>
        </w:tc>
      </w:tr>
    </w:tbl>
    <w:p w14:paraId="02D8872E" w14:textId="77777777" w:rsidR="00667DF2" w:rsidRPr="00117AB0" w:rsidRDefault="00667DF2" w:rsidP="00667DF2">
      <w:pPr>
        <w:rPr>
          <w:rFonts w:ascii="Arial" w:hAnsi="Arial" w:cs="Arial"/>
          <w:b/>
          <w:bCs/>
          <w:u w:val="single"/>
        </w:rPr>
      </w:pPr>
    </w:p>
    <w:p w14:paraId="048DBD1B" w14:textId="7CD49E8F" w:rsidR="00103582" w:rsidRDefault="00584C9C" w:rsidP="00584C9C">
      <w:pPr>
        <w:spacing w:after="240" w:line="240" w:lineRule="auto"/>
        <w:ind w:right="237"/>
        <w:rPr>
          <w:rFonts w:ascii="Cambria" w:eastAsia="Times New Roman" w:hAnsi="Cambria" w:cs="Times New Roman"/>
          <w:b/>
          <w:bCs/>
          <w:color w:val="000000"/>
          <w:kern w:val="0"/>
          <w:u w:val="single"/>
          <w:lang w:eastAsia="en-IE"/>
          <w14:ligatures w14:val="none"/>
        </w:rPr>
      </w:pPr>
      <w:r w:rsidRPr="00991641">
        <w:rPr>
          <w:rFonts w:ascii="Cambria" w:eastAsia="Times New Roman" w:hAnsi="Cambria" w:cs="Times New Roman"/>
          <w:color w:val="000000"/>
          <w:kern w:val="0"/>
          <w:lang w:eastAsia="en-IE"/>
          <w14:ligatures w14:val="none"/>
        </w:rPr>
        <w:t xml:space="preserve">For further information please contact </w:t>
      </w:r>
      <w:hyperlink r:id="rId7" w:history="1">
        <w:r w:rsidRPr="00991641">
          <w:rPr>
            <w:rFonts w:ascii="Cambria" w:eastAsia="Times New Roman" w:hAnsi="Cambria" w:cs="Times New Roman"/>
            <w:color w:val="0000FF"/>
            <w:kern w:val="0"/>
            <w:u w:val="single"/>
            <w:lang w:eastAsia="en-IE"/>
            <w14:ligatures w14:val="none"/>
          </w:rPr>
          <w:t>www.entente-florale.eu</w:t>
        </w:r>
      </w:hyperlink>
    </w:p>
    <w:sectPr w:rsidR="00103582" w:rsidSect="001035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0754D4"/>
    <w:multiLevelType w:val="multilevel"/>
    <w:tmpl w:val="1EE46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880237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582"/>
    <w:rsid w:val="000E04D1"/>
    <w:rsid w:val="00103582"/>
    <w:rsid w:val="00383499"/>
    <w:rsid w:val="005814BF"/>
    <w:rsid w:val="00584C9C"/>
    <w:rsid w:val="00667DF2"/>
    <w:rsid w:val="007E5809"/>
    <w:rsid w:val="009269E6"/>
    <w:rsid w:val="00A63ACB"/>
    <w:rsid w:val="00BA562E"/>
    <w:rsid w:val="00D06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4BC1D5"/>
  <w15:chartTrackingRefBased/>
  <w15:docId w15:val="{F71C0CA8-9740-4720-A209-01395B105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3582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1035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35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35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35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35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35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35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35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35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35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35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35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35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35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35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35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35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35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35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35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35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35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35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35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35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35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35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35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3582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39"/>
    <w:rsid w:val="00103582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103582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1035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entente-florale.e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www.entente-florale.e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835</Words>
  <Characters>4766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Kearney</dc:creator>
  <cp:keywords/>
  <dc:description/>
  <cp:lastModifiedBy>William Kearney</cp:lastModifiedBy>
  <cp:revision>2</cp:revision>
  <dcterms:created xsi:type="dcterms:W3CDTF">2026-09-15T16:00:00Z</dcterms:created>
  <dcterms:modified xsi:type="dcterms:W3CDTF">2026-09-15T16:00:00Z</dcterms:modified>
</cp:coreProperties>
</file>